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D3" w:rsidRPr="000646D3" w:rsidRDefault="000646D3" w:rsidP="000646D3">
      <w:pPr>
        <w:spacing w:after="0" w:line="240" w:lineRule="auto"/>
        <w:jc w:val="center"/>
        <w:rPr>
          <w:rFonts w:ascii="Times New Roman" w:eastAsia="Calibri" w:hAnsi="Times New Roman" w:cs="Times New Roman"/>
          <w:b/>
          <w:sz w:val="28"/>
          <w:szCs w:val="28"/>
        </w:rPr>
      </w:pPr>
      <w:r w:rsidRPr="000646D3">
        <w:rPr>
          <w:rFonts w:ascii="Times New Roman" w:eastAsia="Calibri" w:hAnsi="Times New Roman" w:cs="Times New Roman"/>
          <w:b/>
          <w:sz w:val="28"/>
          <w:szCs w:val="28"/>
        </w:rPr>
        <w:t xml:space="preserve">ВЫПИСКА </w:t>
      </w:r>
    </w:p>
    <w:p w:rsidR="000646D3" w:rsidRPr="000646D3" w:rsidRDefault="000646D3" w:rsidP="000646D3">
      <w:pPr>
        <w:spacing w:after="0" w:line="240" w:lineRule="auto"/>
        <w:jc w:val="center"/>
        <w:rPr>
          <w:rFonts w:ascii="Times New Roman" w:eastAsia="Calibri" w:hAnsi="Times New Roman" w:cs="Times New Roman"/>
          <w:b/>
          <w:sz w:val="28"/>
          <w:szCs w:val="28"/>
        </w:rPr>
      </w:pPr>
      <w:r w:rsidRPr="000646D3">
        <w:rPr>
          <w:rFonts w:ascii="Times New Roman" w:eastAsia="Calibri" w:hAnsi="Times New Roman" w:cs="Times New Roman"/>
          <w:b/>
          <w:sz w:val="28"/>
          <w:szCs w:val="28"/>
        </w:rPr>
        <w:t>из муниципальной программы Вятскополянского района</w:t>
      </w:r>
    </w:p>
    <w:p w:rsidR="000646D3" w:rsidRPr="000646D3" w:rsidRDefault="000646D3" w:rsidP="000646D3">
      <w:pPr>
        <w:spacing w:after="0" w:line="240" w:lineRule="auto"/>
        <w:jc w:val="center"/>
        <w:rPr>
          <w:rFonts w:ascii="Times New Roman" w:eastAsia="Calibri" w:hAnsi="Times New Roman" w:cs="Times New Roman"/>
          <w:b/>
          <w:sz w:val="28"/>
          <w:szCs w:val="28"/>
        </w:rPr>
      </w:pPr>
      <w:r w:rsidRPr="000646D3">
        <w:rPr>
          <w:rFonts w:ascii="Times New Roman" w:eastAsia="Calibri" w:hAnsi="Times New Roman" w:cs="Times New Roman"/>
          <w:b/>
          <w:sz w:val="28"/>
          <w:szCs w:val="28"/>
        </w:rPr>
        <w:t>«Создание условий, способствующих развитию района»</w:t>
      </w:r>
    </w:p>
    <w:p w:rsidR="00285047" w:rsidRPr="00285047" w:rsidRDefault="000646D3" w:rsidP="00285047">
      <w:pPr>
        <w:spacing w:after="0" w:line="240" w:lineRule="auto"/>
        <w:jc w:val="center"/>
        <w:rPr>
          <w:rFonts w:ascii="Times New Roman" w:eastAsia="Calibri" w:hAnsi="Times New Roman" w:cs="Times New Roman"/>
          <w:b/>
          <w:sz w:val="28"/>
          <w:szCs w:val="28"/>
        </w:rPr>
      </w:pPr>
      <w:r w:rsidRPr="000646D3">
        <w:rPr>
          <w:rFonts w:ascii="Times New Roman" w:eastAsia="Calibri" w:hAnsi="Times New Roman" w:cs="Times New Roman"/>
          <w:b/>
          <w:sz w:val="28"/>
          <w:szCs w:val="28"/>
        </w:rPr>
        <w:t xml:space="preserve">на 2014-2020 годы, утвержденной постановлением администрации Вятскополянского района от 21.11.2013 № 1953 </w:t>
      </w:r>
      <w:r w:rsidR="00285047" w:rsidRPr="00285047">
        <w:rPr>
          <w:rFonts w:ascii="Times New Roman" w:eastAsia="Calibri" w:hAnsi="Times New Roman" w:cs="Times New Roman"/>
          <w:b/>
          <w:sz w:val="28"/>
          <w:szCs w:val="28"/>
        </w:rPr>
        <w:t>(с изменениями, внесенными постановлениями администрации Вятскополянского района</w:t>
      </w:r>
      <w:r w:rsidR="0067214B">
        <w:rPr>
          <w:rFonts w:ascii="Times New Roman" w:eastAsia="Calibri" w:hAnsi="Times New Roman" w:cs="Times New Roman"/>
          <w:b/>
          <w:sz w:val="28"/>
          <w:szCs w:val="28"/>
        </w:rPr>
        <w:t xml:space="preserve"> </w:t>
      </w:r>
      <w:r w:rsidR="0067214B" w:rsidRPr="0067214B">
        <w:rPr>
          <w:rFonts w:ascii="Times New Roman" w:eastAsia="Calibri" w:hAnsi="Times New Roman" w:cs="Times New Roman"/>
          <w:b/>
          <w:sz w:val="28"/>
          <w:szCs w:val="28"/>
        </w:rPr>
        <w:t>от 31.10.2014 № 1555, от 30.12.2014 № 2002</w:t>
      </w:r>
      <w:r w:rsidR="00285047" w:rsidRPr="00285047">
        <w:rPr>
          <w:rFonts w:ascii="Times New Roman" w:eastAsia="Calibri" w:hAnsi="Times New Roman" w:cs="Times New Roman"/>
          <w:b/>
          <w:sz w:val="28"/>
          <w:szCs w:val="28"/>
        </w:rPr>
        <w:t>)</w:t>
      </w:r>
    </w:p>
    <w:p w:rsidR="00FF77ED" w:rsidRDefault="00FF77ED" w:rsidP="00285047">
      <w:pPr>
        <w:spacing w:after="0" w:line="240" w:lineRule="auto"/>
        <w:jc w:val="center"/>
        <w:rPr>
          <w:rFonts w:ascii="Times New Roman" w:hAnsi="Times New Roman" w:cs="Times New Roman"/>
          <w:sz w:val="28"/>
          <w:szCs w:val="28"/>
        </w:rPr>
      </w:pPr>
    </w:p>
    <w:p w:rsidR="00504906" w:rsidRPr="00504906" w:rsidRDefault="00504906" w:rsidP="00504906">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 xml:space="preserve">Подпрограмма </w:t>
      </w:r>
    </w:p>
    <w:p w:rsidR="00504906" w:rsidRPr="00504906" w:rsidRDefault="00504906" w:rsidP="00504906">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 xml:space="preserve">«Развитие экономического потенциала» </w:t>
      </w:r>
    </w:p>
    <w:p w:rsidR="00504906" w:rsidRPr="00504906" w:rsidRDefault="00504906" w:rsidP="00504906">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 xml:space="preserve">муниципальной программы Вятскополянского района </w:t>
      </w:r>
    </w:p>
    <w:p w:rsidR="00504906" w:rsidRPr="00504906" w:rsidRDefault="00504906" w:rsidP="00504906">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 xml:space="preserve">«Создание условий, способствующих развитию района» </w:t>
      </w:r>
    </w:p>
    <w:p w:rsidR="00504906" w:rsidRPr="00504906" w:rsidRDefault="00504906" w:rsidP="00504906">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на 2014-2020 годы</w:t>
      </w:r>
    </w:p>
    <w:p w:rsidR="000646D3" w:rsidRDefault="000646D3" w:rsidP="000646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6724" w:rsidRPr="00504906" w:rsidRDefault="00166724" w:rsidP="00166724">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 xml:space="preserve">Паспорт подпрограммы </w:t>
      </w:r>
    </w:p>
    <w:p w:rsidR="00166724" w:rsidRDefault="00166724" w:rsidP="00166724">
      <w:pPr>
        <w:spacing w:after="0" w:line="240" w:lineRule="auto"/>
        <w:jc w:val="center"/>
        <w:rPr>
          <w:rFonts w:ascii="Times New Roman" w:eastAsia="Times New Roman" w:hAnsi="Times New Roman" w:cs="Times New Roman"/>
          <w:b/>
          <w:sz w:val="28"/>
          <w:szCs w:val="28"/>
          <w:lang w:eastAsia="ru-RU"/>
        </w:rPr>
      </w:pPr>
      <w:r w:rsidRPr="00504906">
        <w:rPr>
          <w:rFonts w:ascii="Times New Roman" w:eastAsia="Times New Roman" w:hAnsi="Times New Roman" w:cs="Times New Roman"/>
          <w:b/>
          <w:sz w:val="28"/>
          <w:szCs w:val="28"/>
          <w:lang w:eastAsia="ru-RU"/>
        </w:rPr>
        <w:t>«Развитие экономического потенциала»</w:t>
      </w:r>
    </w:p>
    <w:p w:rsidR="00166724" w:rsidRPr="00504906" w:rsidRDefault="00166724" w:rsidP="0016672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val="en-US" w:eastAsia="ru-RU"/>
              </w:rPr>
            </w:pPr>
            <w:r w:rsidRPr="0067214B">
              <w:rPr>
                <w:rFonts w:ascii="Times New Roman" w:eastAsia="Times New Roman" w:hAnsi="Times New Roman" w:cs="Times New Roman"/>
                <w:sz w:val="28"/>
                <w:szCs w:val="28"/>
                <w:lang w:eastAsia="ru-RU"/>
              </w:rPr>
              <w:t>Ответственный исполнитель подпрограммы</w:t>
            </w:r>
          </w:p>
        </w:tc>
        <w:tc>
          <w:tcPr>
            <w:tcW w:w="4786"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Администрация Вятскополянского района.</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val="en-US" w:eastAsia="ru-RU"/>
              </w:rPr>
            </w:pPr>
            <w:r w:rsidRPr="0067214B">
              <w:rPr>
                <w:rFonts w:ascii="Times New Roman" w:eastAsia="Times New Roman" w:hAnsi="Times New Roman" w:cs="Times New Roman"/>
                <w:sz w:val="28"/>
                <w:szCs w:val="28"/>
                <w:lang w:eastAsia="ru-RU"/>
              </w:rPr>
              <w:t xml:space="preserve">Соисполнители подпрограммы </w:t>
            </w:r>
          </w:p>
        </w:tc>
        <w:tc>
          <w:tcPr>
            <w:tcW w:w="4786"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отдел образования администрации Вятскополянского района.</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Программно-целевые инструменты </w:t>
            </w:r>
          </w:p>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подпрограммы </w:t>
            </w:r>
          </w:p>
        </w:tc>
        <w:tc>
          <w:tcPr>
            <w:tcW w:w="4786"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Отсутствуют.</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val="en-US" w:eastAsia="ru-RU"/>
              </w:rPr>
            </w:pPr>
            <w:r w:rsidRPr="0067214B">
              <w:rPr>
                <w:rFonts w:ascii="Times New Roman" w:eastAsia="Times New Roman" w:hAnsi="Times New Roman" w:cs="Times New Roman"/>
                <w:sz w:val="28"/>
                <w:szCs w:val="28"/>
                <w:lang w:eastAsia="ru-RU"/>
              </w:rPr>
              <w:t>Цели подпрограммы</w:t>
            </w:r>
          </w:p>
        </w:tc>
        <w:tc>
          <w:tcPr>
            <w:tcW w:w="4786" w:type="dxa"/>
          </w:tcPr>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совершенствование управления социально-экономическим развитием Вятскополянского района;</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развитие ресурса малого предпринимательства для обеспечения максимально полного использования экономического и социального потенциала Вятскополянского района; </w:t>
            </w:r>
          </w:p>
          <w:p w:rsidR="0067214B" w:rsidRPr="0067214B" w:rsidRDefault="0067214B" w:rsidP="0067214B">
            <w:pPr>
              <w:spacing w:after="0" w:line="240" w:lineRule="auto"/>
              <w:ind w:firstLine="602"/>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снижение напряженности на рынке труда.</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Задачи подпрограммы</w:t>
            </w:r>
          </w:p>
        </w:tc>
        <w:tc>
          <w:tcPr>
            <w:tcW w:w="4786" w:type="dxa"/>
          </w:tcPr>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Обеспечение качества прогнозирования социально-экономического развития Вятскополянского района;</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формирование благоприятной правовой среды, стимулирующей развитие малого предпринимательства, укрепление социального статуса, повышение престижа предпринимательской деятельности;</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lastRenderedPageBreak/>
              <w:t>осуществление мероприятий, способствующих занятости граждан, испытывающих трудности в поиске работы.</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lastRenderedPageBreak/>
              <w:t>Целевые показатели эффективности реализации подпрограммы</w:t>
            </w:r>
          </w:p>
        </w:tc>
        <w:tc>
          <w:tcPr>
            <w:tcW w:w="4786" w:type="dxa"/>
          </w:tcPr>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Качество прогнозирования социально-экономического развития Вятскополянского района (отклонение фактических значений показателей социально-экономического развития области </w:t>
            </w:r>
            <w:proofErr w:type="gramStart"/>
            <w:r w:rsidRPr="0067214B">
              <w:rPr>
                <w:rFonts w:ascii="Times New Roman" w:eastAsia="Times New Roman" w:hAnsi="Times New Roman" w:cs="Times New Roman"/>
                <w:sz w:val="28"/>
                <w:szCs w:val="28"/>
                <w:lang w:eastAsia="ru-RU"/>
              </w:rPr>
              <w:t>от</w:t>
            </w:r>
            <w:proofErr w:type="gramEnd"/>
            <w:r w:rsidRPr="0067214B">
              <w:rPr>
                <w:rFonts w:ascii="Times New Roman" w:eastAsia="Times New Roman" w:hAnsi="Times New Roman" w:cs="Times New Roman"/>
                <w:sz w:val="28"/>
                <w:szCs w:val="28"/>
                <w:lang w:eastAsia="ru-RU"/>
              </w:rPr>
              <w:t xml:space="preserve"> прогнозных);</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своевременная оценка   эффективности   реализации муниципальных программ;</w:t>
            </w:r>
          </w:p>
          <w:p w:rsidR="0067214B" w:rsidRPr="0067214B" w:rsidRDefault="0067214B" w:rsidP="0067214B">
            <w:pPr>
              <w:spacing w:after="0" w:line="340" w:lineRule="exact"/>
              <w:ind w:firstLine="602"/>
              <w:jc w:val="both"/>
              <w:rPr>
                <w:rFonts w:ascii="Times New Roman" w:eastAsia="Times New Roman" w:hAnsi="Times New Roman" w:cs="Times New Roman"/>
                <w:sz w:val="28"/>
                <w:szCs w:val="24"/>
                <w:lang w:eastAsia="ru-RU"/>
              </w:rPr>
            </w:pPr>
            <w:r w:rsidRPr="0067214B">
              <w:rPr>
                <w:rFonts w:ascii="Times New Roman" w:eastAsia="Times New Roman" w:hAnsi="Times New Roman" w:cs="Times New Roman"/>
                <w:sz w:val="28"/>
                <w:szCs w:val="24"/>
                <w:lang w:eastAsia="ru-RU"/>
              </w:rPr>
              <w:t>количество малых предприятий;</w:t>
            </w:r>
          </w:p>
          <w:p w:rsidR="0067214B" w:rsidRPr="0067214B" w:rsidRDefault="0067214B" w:rsidP="0067214B">
            <w:pPr>
              <w:spacing w:after="0" w:line="340" w:lineRule="exact"/>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p w:rsidR="0067214B" w:rsidRPr="0067214B" w:rsidRDefault="0067214B" w:rsidP="0067214B">
            <w:pPr>
              <w:spacing w:after="0" w:line="340" w:lineRule="exact"/>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среднемесячная заработная плата наемных работников на малых предприятиях</w:t>
            </w:r>
            <w:r w:rsidRPr="0067214B">
              <w:rPr>
                <w:rFonts w:ascii="Times New Roman" w:eastAsia="Times New Roman" w:hAnsi="Times New Roman" w:cs="Times New Roman"/>
                <w:spacing w:val="-2"/>
                <w:sz w:val="28"/>
                <w:szCs w:val="28"/>
                <w:lang w:eastAsia="ru-RU"/>
              </w:rPr>
              <w:t>;</w:t>
            </w:r>
          </w:p>
          <w:p w:rsidR="0067214B" w:rsidRPr="0067214B" w:rsidRDefault="0067214B" w:rsidP="0067214B">
            <w:pPr>
              <w:spacing w:after="0" w:line="340" w:lineRule="exact"/>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оборот продукции (услуг), производимой малыми предприятиями, в том числе </w:t>
            </w:r>
            <w:proofErr w:type="spellStart"/>
            <w:r w:rsidRPr="0067214B">
              <w:rPr>
                <w:rFonts w:ascii="Times New Roman" w:eastAsia="Times New Roman" w:hAnsi="Times New Roman" w:cs="Times New Roman"/>
                <w:sz w:val="28"/>
                <w:szCs w:val="28"/>
                <w:lang w:eastAsia="ru-RU"/>
              </w:rPr>
              <w:t>микропредприятиями</w:t>
            </w:r>
            <w:proofErr w:type="spellEnd"/>
            <w:r w:rsidRPr="0067214B">
              <w:rPr>
                <w:rFonts w:ascii="Times New Roman" w:eastAsia="Times New Roman" w:hAnsi="Times New Roman" w:cs="Times New Roman"/>
                <w:sz w:val="28"/>
                <w:szCs w:val="28"/>
                <w:lang w:eastAsia="ru-RU"/>
              </w:rPr>
              <w:t>, и индивидуальными предпринимателями;</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объем налоговых поступлений от субъектов малого предпринимательства в консолидированный бюджет области;</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лет, проживающих в Вятскополянском районе.</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Этапы и сроки реализации </w:t>
            </w:r>
            <w:r w:rsidRPr="0067214B">
              <w:rPr>
                <w:rFonts w:ascii="Times New Roman" w:eastAsia="Times New Roman" w:hAnsi="Times New Roman" w:cs="Times New Roman"/>
                <w:sz w:val="28"/>
                <w:szCs w:val="28"/>
                <w:lang w:eastAsia="ru-RU"/>
              </w:rPr>
              <w:lastRenderedPageBreak/>
              <w:t>подпрограммы</w:t>
            </w:r>
          </w:p>
        </w:tc>
        <w:tc>
          <w:tcPr>
            <w:tcW w:w="4786" w:type="dxa"/>
          </w:tcPr>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lastRenderedPageBreak/>
              <w:t xml:space="preserve">Срок реализации 2014-2020 </w:t>
            </w:r>
            <w:r w:rsidRPr="0067214B">
              <w:rPr>
                <w:rFonts w:ascii="Times New Roman" w:eastAsia="Times New Roman" w:hAnsi="Times New Roman" w:cs="Times New Roman"/>
                <w:sz w:val="28"/>
                <w:szCs w:val="28"/>
                <w:lang w:eastAsia="ru-RU"/>
              </w:rPr>
              <w:lastRenderedPageBreak/>
              <w:t>годы. Разделение на этапы не предусмотрено.</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trike/>
                <w:sz w:val="28"/>
                <w:szCs w:val="28"/>
                <w:lang w:eastAsia="ru-RU"/>
              </w:rPr>
            </w:pPr>
            <w:r w:rsidRPr="0067214B">
              <w:rPr>
                <w:rFonts w:ascii="Times New Roman" w:eastAsia="Times New Roman" w:hAnsi="Times New Roman" w:cs="Times New Roman"/>
                <w:sz w:val="28"/>
                <w:szCs w:val="28"/>
                <w:lang w:eastAsia="ru-RU"/>
              </w:rPr>
              <w:lastRenderedPageBreak/>
              <w:t>Объемы ассигнований подпрограммы</w:t>
            </w:r>
          </w:p>
        </w:tc>
        <w:tc>
          <w:tcPr>
            <w:tcW w:w="4786" w:type="dxa"/>
          </w:tcPr>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Общий объем расходов на реализацию подпрограммы – 11375,648 тыс. рублей, в том числе:</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федерального бюджета – 4792,8 тыс. рублей;</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областного бюджета – 1822,5 тыс. рублей;</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бюджета Вятскополянского района – 3333,012 тыс. рублей;</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внебюджетных источников – 1427,336 тыс. рублей (средства КОГКУ ЦЗН Вятскополянского района).</w:t>
            </w:r>
          </w:p>
        </w:tc>
      </w:tr>
      <w:tr w:rsidR="0067214B" w:rsidRPr="0067214B" w:rsidTr="00E013E5">
        <w:tc>
          <w:tcPr>
            <w:tcW w:w="4785" w:type="dxa"/>
          </w:tcPr>
          <w:p w:rsidR="0067214B" w:rsidRPr="0067214B" w:rsidRDefault="0067214B" w:rsidP="0067214B">
            <w:pPr>
              <w:spacing w:after="0" w:line="240" w:lineRule="auto"/>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Ожидаемые конечные результаты</w:t>
            </w:r>
          </w:p>
          <w:p w:rsidR="0067214B" w:rsidRPr="0067214B" w:rsidRDefault="0067214B" w:rsidP="0067214B">
            <w:pPr>
              <w:spacing w:after="0" w:line="240" w:lineRule="auto"/>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8"/>
                <w:szCs w:val="28"/>
                <w:lang w:eastAsia="ru-RU"/>
              </w:rPr>
              <w:t>реализации  подпрограммы</w:t>
            </w:r>
          </w:p>
        </w:tc>
        <w:tc>
          <w:tcPr>
            <w:tcW w:w="4786" w:type="dxa"/>
          </w:tcPr>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Качество прогнозирования социально-экономического развития Вятскополянского района (отклонение фактических значений показателей социально-экономического развития области </w:t>
            </w:r>
            <w:proofErr w:type="gramStart"/>
            <w:r w:rsidRPr="0067214B">
              <w:rPr>
                <w:rFonts w:ascii="Times New Roman" w:eastAsia="Times New Roman" w:hAnsi="Times New Roman" w:cs="Times New Roman"/>
                <w:sz w:val="28"/>
                <w:szCs w:val="28"/>
                <w:lang w:eastAsia="ru-RU"/>
              </w:rPr>
              <w:t>от</w:t>
            </w:r>
            <w:proofErr w:type="gramEnd"/>
            <w:r w:rsidRPr="0067214B">
              <w:rPr>
                <w:rFonts w:ascii="Times New Roman" w:eastAsia="Times New Roman" w:hAnsi="Times New Roman" w:cs="Times New Roman"/>
                <w:sz w:val="28"/>
                <w:szCs w:val="28"/>
                <w:lang w:eastAsia="ru-RU"/>
              </w:rPr>
              <w:t xml:space="preserve"> прогнозных не более 10% ежегодно);</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оценка   эффективности   реализации муниципальных программ – 100% ежегодно;</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количество малых предприятий 139 единиц;   </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32,3%;</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среднемесячная заработная плата наемных работников на малых предприятиях 14357,4 рублей;</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оборот продукции (услуг), производимой малыми предприятиями, в том числе </w:t>
            </w:r>
            <w:proofErr w:type="spellStart"/>
            <w:r w:rsidRPr="0067214B">
              <w:rPr>
                <w:rFonts w:ascii="Times New Roman" w:eastAsia="Times New Roman" w:hAnsi="Times New Roman" w:cs="Times New Roman"/>
                <w:sz w:val="28"/>
                <w:szCs w:val="28"/>
                <w:lang w:eastAsia="ru-RU"/>
              </w:rPr>
              <w:t>микропредприятиями</w:t>
            </w:r>
            <w:proofErr w:type="spellEnd"/>
            <w:r w:rsidRPr="0067214B">
              <w:rPr>
                <w:rFonts w:ascii="Times New Roman" w:eastAsia="Times New Roman" w:hAnsi="Times New Roman" w:cs="Times New Roman"/>
                <w:sz w:val="28"/>
                <w:szCs w:val="28"/>
                <w:lang w:eastAsia="ru-RU"/>
              </w:rPr>
              <w:t>, и индивидуальными предпринимателями 2263,7 млн. рублей;</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u w:val="single"/>
                <w:lang w:eastAsia="ru-RU"/>
              </w:rPr>
            </w:pPr>
            <w:r w:rsidRPr="0067214B">
              <w:rPr>
                <w:rFonts w:ascii="Times New Roman" w:eastAsia="Times New Roman" w:hAnsi="Times New Roman" w:cs="Times New Roman"/>
                <w:sz w:val="28"/>
                <w:szCs w:val="28"/>
                <w:lang w:eastAsia="ru-RU"/>
              </w:rPr>
              <w:lastRenderedPageBreak/>
              <w:t>объем налоговых поступлений от субъектов малого предпринимательства в консолидированный бюджет области 31,5 млн. рублей;</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лет, проживающих в Вятскополянском районе – при наличии финансирования не менее 21% ежегодно.      </w:t>
            </w:r>
          </w:p>
        </w:tc>
      </w:tr>
    </w:tbl>
    <w:p w:rsidR="00166724" w:rsidRDefault="00166724" w:rsidP="000646D3">
      <w:pPr>
        <w:spacing w:after="0" w:line="240" w:lineRule="auto"/>
        <w:rPr>
          <w:rFonts w:ascii="Calibri" w:eastAsia="Times New Roman" w:hAnsi="Calibri" w:cs="Calibri"/>
          <w:color w:val="000000"/>
          <w:lang w:eastAsia="ru-RU"/>
        </w:rPr>
      </w:pPr>
    </w:p>
    <w:p w:rsidR="0067214B" w:rsidRDefault="0067214B" w:rsidP="000646D3">
      <w:pPr>
        <w:spacing w:after="0" w:line="240" w:lineRule="auto"/>
        <w:rPr>
          <w:rFonts w:ascii="Calibri" w:eastAsia="Times New Roman" w:hAnsi="Calibri" w:cs="Calibri"/>
          <w:color w:val="000000"/>
          <w:lang w:eastAsia="ru-RU"/>
        </w:rPr>
      </w:pPr>
    </w:p>
    <w:p w:rsidR="0067214B" w:rsidRPr="0067214B" w:rsidRDefault="0067214B" w:rsidP="0067214B">
      <w:pPr>
        <w:spacing w:after="0" w:line="240" w:lineRule="auto"/>
        <w:jc w:val="center"/>
        <w:rPr>
          <w:rFonts w:ascii="Times New Roman" w:eastAsia="Times New Roman" w:hAnsi="Times New Roman" w:cs="Times New Roman"/>
          <w:b/>
          <w:sz w:val="28"/>
          <w:szCs w:val="28"/>
          <w:lang w:eastAsia="ru-RU"/>
        </w:rPr>
      </w:pPr>
      <w:r w:rsidRPr="0067214B">
        <w:rPr>
          <w:rFonts w:ascii="Times New Roman" w:eastAsia="Times New Roman" w:hAnsi="Times New Roman" w:cs="Times New Roman"/>
          <w:b/>
          <w:sz w:val="28"/>
          <w:szCs w:val="28"/>
          <w:lang w:eastAsia="ru-RU"/>
        </w:rPr>
        <w:t>1. Общая характеристика сферы реализации подпрограммы, в том числе формулировки основных проблем в указанной сфере и прогноз ее развития</w:t>
      </w:r>
    </w:p>
    <w:p w:rsidR="0067214B" w:rsidRPr="0067214B" w:rsidRDefault="0067214B" w:rsidP="0067214B">
      <w:pPr>
        <w:spacing w:after="0" w:line="240" w:lineRule="auto"/>
        <w:jc w:val="center"/>
        <w:rPr>
          <w:rFonts w:ascii="Times New Roman" w:eastAsia="Times New Roman" w:hAnsi="Times New Roman" w:cs="Times New Roman"/>
          <w:sz w:val="28"/>
          <w:szCs w:val="28"/>
          <w:lang w:eastAsia="ru-RU"/>
        </w:rPr>
      </w:pP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Экономика Вятскополянского района, являясь частью экономической системы Кировской области, имеет специфику, обусловленную климатическими условиями, наличием на территории района определенных видов природных ресурсов, сложившимся экономическим потенциалом.</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Экономический потенциал Вятскополянского района определяется количеством трудовых ресурсов и качеством их профессиональной подготовки, объемом производственных мощностей промышленных и строительных организаций, производственными возможностями сельского хозяйства, развитием транспортной инфраструктуры и отраслей непроизводственной сферы, ресурсами разведанных полезных ископаемых. </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Социально-экономическое развитие Вятскополянского района на среднесрочную перспективу определяется в соответствии с Программой социально-экономического развития Вятскополянского района (далее - Программа). Основная цель Программы - создание предпосылок для перехода к ускоренному социально-экономическому развитию Вятскополянского района.</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Система среднесрочного планирования социально-экономического развития Вятскополянского района проходит начальный этап формирования. Характерной проблемой данного этапа является несоразмерность целей, задач и мероприятий программы источникам ее финансирования.</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Развитие Вятскополянского района определяется управленческими решениями, в </w:t>
      </w:r>
      <w:proofErr w:type="gramStart"/>
      <w:r w:rsidRPr="0067214B">
        <w:rPr>
          <w:rFonts w:ascii="Times New Roman" w:eastAsia="Times New Roman" w:hAnsi="Times New Roman" w:cs="Times New Roman"/>
          <w:sz w:val="28"/>
          <w:szCs w:val="28"/>
          <w:lang w:eastAsia="ru-RU"/>
        </w:rPr>
        <w:t>связи</w:t>
      </w:r>
      <w:proofErr w:type="gramEnd"/>
      <w:r w:rsidRPr="0067214B">
        <w:rPr>
          <w:rFonts w:ascii="Times New Roman" w:eastAsia="Times New Roman" w:hAnsi="Times New Roman" w:cs="Times New Roman"/>
          <w:sz w:val="28"/>
          <w:szCs w:val="28"/>
          <w:lang w:eastAsia="ru-RU"/>
        </w:rPr>
        <w:t xml:space="preserve"> с чем возрастает значение прогноза социально-экономического развития. Прогноз социально-экономического развития Вятскополянского района разрабатывается как основа для подготовки прогноза социально-экономического развития Кировской области и как </w:t>
      </w:r>
      <w:r w:rsidRPr="0067214B">
        <w:rPr>
          <w:rFonts w:ascii="Times New Roman" w:eastAsia="Times New Roman" w:hAnsi="Times New Roman" w:cs="Times New Roman"/>
          <w:sz w:val="28"/>
          <w:szCs w:val="28"/>
          <w:lang w:eastAsia="ru-RU"/>
        </w:rPr>
        <w:lastRenderedPageBreak/>
        <w:t>основа для подготовки проекта бюджета Вятскополянского района на очередной финансовый год и плановый период. Разработка прогноза осуществляется с учетом анализа экономической ситуации в Вятскополянском районе, Кировской области и Российской Федерации за предшествующие годы и в текущем финансовом году, прогнозов развития хозяйствующих субъектов.</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Для оценки качества муниципального управления ежегодно формируется доклад главы администрации Вятскополянского района о достигнутых значениях показателей для оценки </w:t>
      </w:r>
      <w:proofErr w:type="gramStart"/>
      <w:r w:rsidRPr="0067214B">
        <w:rPr>
          <w:rFonts w:ascii="Times New Roman" w:eastAsia="Times New Roman" w:hAnsi="Times New Roman" w:cs="Times New Roman"/>
          <w:sz w:val="28"/>
          <w:szCs w:val="28"/>
          <w:lang w:eastAsia="ru-RU"/>
        </w:rPr>
        <w:t>эффективности деятельности органов местного самоуправления городских округов</w:t>
      </w:r>
      <w:proofErr w:type="gramEnd"/>
      <w:r w:rsidRPr="0067214B">
        <w:rPr>
          <w:rFonts w:ascii="Times New Roman" w:eastAsia="Times New Roman" w:hAnsi="Times New Roman" w:cs="Times New Roman"/>
          <w:sz w:val="28"/>
          <w:szCs w:val="28"/>
          <w:lang w:eastAsia="ru-RU"/>
        </w:rPr>
        <w:t xml:space="preserve"> и муниципальных районов и представляется в Департамент экономического развития Кировской области. По результатам Департаментом экономического развития Кировской области формируется сводный доклад Кировской области о результатах мониторинга эффективности об эффективности </w:t>
      </w:r>
      <w:proofErr w:type="gramStart"/>
      <w:r w:rsidRPr="0067214B">
        <w:rPr>
          <w:rFonts w:ascii="Times New Roman" w:eastAsia="Times New Roman" w:hAnsi="Times New Roman" w:cs="Times New Roman"/>
          <w:sz w:val="28"/>
          <w:szCs w:val="28"/>
          <w:lang w:eastAsia="ru-RU"/>
        </w:rPr>
        <w:t>деятельности органов деятельности органов местного самоуправления городских округов</w:t>
      </w:r>
      <w:proofErr w:type="gramEnd"/>
      <w:r w:rsidRPr="0067214B">
        <w:rPr>
          <w:rFonts w:ascii="Times New Roman" w:eastAsia="Times New Roman" w:hAnsi="Times New Roman" w:cs="Times New Roman"/>
          <w:sz w:val="28"/>
          <w:szCs w:val="28"/>
          <w:lang w:eastAsia="ru-RU"/>
        </w:rPr>
        <w:t xml:space="preserve"> и муниципальных районов с рекомендациями по повышению качества управления в муниципальных образованиях. Так, по итогам 2011 года согласно комплексной оценке среди 45 городских округов и муниципальных районов </w:t>
      </w:r>
      <w:proofErr w:type="spellStart"/>
      <w:r w:rsidRPr="0067214B">
        <w:rPr>
          <w:rFonts w:ascii="Times New Roman" w:eastAsia="Times New Roman" w:hAnsi="Times New Roman" w:cs="Times New Roman"/>
          <w:sz w:val="28"/>
          <w:szCs w:val="28"/>
          <w:lang w:eastAsia="ru-RU"/>
        </w:rPr>
        <w:t>Вятскополянский</w:t>
      </w:r>
      <w:proofErr w:type="spellEnd"/>
      <w:r w:rsidRPr="0067214B">
        <w:rPr>
          <w:rFonts w:ascii="Times New Roman" w:eastAsia="Times New Roman" w:hAnsi="Times New Roman" w:cs="Times New Roman"/>
          <w:sz w:val="28"/>
          <w:szCs w:val="28"/>
          <w:lang w:eastAsia="ru-RU"/>
        </w:rPr>
        <w:t xml:space="preserve"> район занял 14 место.</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В целях планирования социально-экономического развития в Вятскополянском районе с 2014 года предусматривается реализация нового инструмента программно-целевого планирования - муниципальных программ, который позволит обеспечить более эффективное расходование бюджетных средств через установление четкой связи между целями, ресурсами и результатами.</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Программно-целевой метод управления обеспечивает возможность комплексного подхода к решению приоритетных задач развития экономического потенциала района, позволяет повысить эффективность муниципального регулирования, обеспечить межведомственную координацию деятельности органов местного самоуправления, расширить возможности по использованию потенциала муниципальных учреждений в целях обеспечения достижения стратегических целей социально-экономического развития.</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Муниципальные программы Вятскополянского района разрабатываются исходя из выполнения муниципальных функций органами местного самоуправления Вятскополянского района с учетом приоритетов социально-экономического развития Кировской области, а также с учетом положений государственных программ Кировской области.</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Характерной особенностью Вятскополянского района является наличие в составе муниципального района </w:t>
      </w:r>
      <w:proofErr w:type="spellStart"/>
      <w:r w:rsidRPr="0067214B">
        <w:rPr>
          <w:rFonts w:ascii="Times New Roman" w:eastAsia="Times New Roman" w:hAnsi="Times New Roman" w:cs="Times New Roman"/>
          <w:sz w:val="28"/>
          <w:szCs w:val="28"/>
          <w:lang w:eastAsia="ru-RU"/>
        </w:rPr>
        <w:t>Краснополянского</w:t>
      </w:r>
      <w:proofErr w:type="spellEnd"/>
      <w:r w:rsidRPr="0067214B">
        <w:rPr>
          <w:rFonts w:ascii="Times New Roman" w:eastAsia="Times New Roman" w:hAnsi="Times New Roman" w:cs="Times New Roman"/>
          <w:sz w:val="28"/>
          <w:szCs w:val="28"/>
          <w:lang w:eastAsia="ru-RU"/>
        </w:rPr>
        <w:t xml:space="preserve"> городского поселения с </w:t>
      </w:r>
      <w:proofErr w:type="spellStart"/>
      <w:r w:rsidRPr="0067214B">
        <w:rPr>
          <w:rFonts w:ascii="Times New Roman" w:eastAsia="Times New Roman" w:hAnsi="Times New Roman" w:cs="Times New Roman"/>
          <w:sz w:val="28"/>
          <w:szCs w:val="28"/>
          <w:lang w:eastAsia="ru-RU"/>
        </w:rPr>
        <w:t>монопрофильной</w:t>
      </w:r>
      <w:proofErr w:type="spellEnd"/>
      <w:r w:rsidRPr="0067214B">
        <w:rPr>
          <w:rFonts w:ascii="Times New Roman" w:eastAsia="Times New Roman" w:hAnsi="Times New Roman" w:cs="Times New Roman"/>
          <w:sz w:val="28"/>
          <w:szCs w:val="28"/>
          <w:lang w:eastAsia="ru-RU"/>
        </w:rPr>
        <w:t xml:space="preserve"> структурой экономики. Моногорода представляют собой точки повышенной чувствительности к колебаниям экономической ситуации, что требует оперативного содействия со стороны органов местного самоуправления. В целях преодоления в </w:t>
      </w:r>
      <w:proofErr w:type="spellStart"/>
      <w:r w:rsidRPr="0067214B">
        <w:rPr>
          <w:rFonts w:ascii="Times New Roman" w:eastAsia="Times New Roman" w:hAnsi="Times New Roman" w:cs="Times New Roman"/>
          <w:sz w:val="28"/>
          <w:szCs w:val="28"/>
          <w:lang w:eastAsia="ru-RU"/>
        </w:rPr>
        <w:t>Краснополянском</w:t>
      </w:r>
      <w:proofErr w:type="spellEnd"/>
      <w:r w:rsidRPr="0067214B">
        <w:rPr>
          <w:rFonts w:ascii="Times New Roman" w:eastAsia="Times New Roman" w:hAnsi="Times New Roman" w:cs="Times New Roman"/>
          <w:sz w:val="28"/>
          <w:szCs w:val="28"/>
          <w:lang w:eastAsia="ru-RU"/>
        </w:rPr>
        <w:t xml:space="preserve"> городском поселении зависимости экономики и социальной сферы от </w:t>
      </w:r>
      <w:r w:rsidRPr="0067214B">
        <w:rPr>
          <w:rFonts w:ascii="Times New Roman" w:eastAsia="Times New Roman" w:hAnsi="Times New Roman" w:cs="Times New Roman"/>
          <w:sz w:val="28"/>
          <w:szCs w:val="28"/>
          <w:lang w:eastAsia="ru-RU"/>
        </w:rPr>
        <w:lastRenderedPageBreak/>
        <w:t xml:space="preserve">градообразующего предприятия реализуется комплексный инвестиционный план (далее - КИП) развития. Однако в условиях все еще сохраняющихся высоких рисков снижения уровня производства на градообразующем предприятии и повышения уровня безработицы крайне актуальным являются обеспечение постоянного мониторинга социально-экономического положения моногорода, хода реализации </w:t>
      </w:r>
      <w:proofErr w:type="spellStart"/>
      <w:r w:rsidRPr="0067214B">
        <w:rPr>
          <w:rFonts w:ascii="Times New Roman" w:eastAsia="Times New Roman" w:hAnsi="Times New Roman" w:cs="Times New Roman"/>
          <w:sz w:val="28"/>
          <w:szCs w:val="28"/>
          <w:lang w:eastAsia="ru-RU"/>
        </w:rPr>
        <w:t>КИПа</w:t>
      </w:r>
      <w:proofErr w:type="spellEnd"/>
      <w:r w:rsidRPr="0067214B">
        <w:rPr>
          <w:rFonts w:ascii="Times New Roman" w:eastAsia="Times New Roman" w:hAnsi="Times New Roman" w:cs="Times New Roman"/>
          <w:sz w:val="28"/>
          <w:szCs w:val="28"/>
          <w:lang w:eastAsia="ru-RU"/>
        </w:rPr>
        <w:t xml:space="preserve"> и в случае необходимости внесение соответствующих изменений </w:t>
      </w:r>
      <w:proofErr w:type="gramStart"/>
      <w:r w:rsidRPr="0067214B">
        <w:rPr>
          <w:rFonts w:ascii="Times New Roman" w:eastAsia="Times New Roman" w:hAnsi="Times New Roman" w:cs="Times New Roman"/>
          <w:sz w:val="28"/>
          <w:szCs w:val="28"/>
          <w:lang w:eastAsia="ru-RU"/>
        </w:rPr>
        <w:t>в</w:t>
      </w:r>
      <w:proofErr w:type="gramEnd"/>
      <w:r w:rsidRPr="0067214B">
        <w:rPr>
          <w:rFonts w:ascii="Times New Roman" w:eastAsia="Times New Roman" w:hAnsi="Times New Roman" w:cs="Times New Roman"/>
          <w:sz w:val="28"/>
          <w:szCs w:val="28"/>
          <w:lang w:eastAsia="ru-RU"/>
        </w:rPr>
        <w:t xml:space="preserve"> КИП.</w:t>
      </w:r>
    </w:p>
    <w:p w:rsidR="0067214B" w:rsidRPr="0067214B" w:rsidRDefault="0067214B" w:rsidP="0067214B">
      <w:pPr>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Малое предпринимательство является важнейшим элементом экономики района. </w:t>
      </w:r>
      <w:proofErr w:type="gramStart"/>
      <w:r w:rsidRPr="0067214B">
        <w:rPr>
          <w:rFonts w:ascii="Times New Roman" w:eastAsia="Times New Roman" w:hAnsi="Times New Roman" w:cs="Times New Roman"/>
          <w:sz w:val="28"/>
          <w:szCs w:val="28"/>
          <w:lang w:eastAsia="ru-RU"/>
        </w:rPr>
        <w:t>Его развитие позволяет решать ряд актуальных задач, таких, как: организация производства товаров массового спроса и развитие потребительского рынка; развитие конкуренции в отраслях народного хозяйства; обеспечение эффективной занятости населения, создание новых рабочих мест; содействие экономическому и социальному развитию городских и сельских населенных пунктов; формирование доходной части бюджета района за счет налоговых и неналоговых поступлений и т.д.</w:t>
      </w:r>
      <w:proofErr w:type="gramEnd"/>
    </w:p>
    <w:p w:rsidR="0067214B" w:rsidRPr="0067214B" w:rsidRDefault="0067214B" w:rsidP="0067214B">
      <w:pPr>
        <w:spacing w:after="0" w:line="240" w:lineRule="auto"/>
        <w:ind w:firstLine="720"/>
        <w:jc w:val="both"/>
        <w:rPr>
          <w:rFonts w:ascii="Times New Roman" w:eastAsia="Times New Roman" w:hAnsi="Times New Roman" w:cs="Times New Roman"/>
          <w:bCs/>
          <w:color w:val="000000"/>
          <w:sz w:val="28"/>
          <w:szCs w:val="28"/>
          <w:lang w:eastAsia="ru-RU"/>
        </w:rPr>
      </w:pPr>
      <w:r w:rsidRPr="0067214B">
        <w:rPr>
          <w:rFonts w:ascii="Times New Roman" w:eastAsia="Times New Roman" w:hAnsi="Times New Roman" w:cs="Times New Roman"/>
          <w:bCs/>
          <w:color w:val="000000"/>
          <w:sz w:val="28"/>
          <w:szCs w:val="28"/>
          <w:lang w:eastAsia="ru-RU"/>
        </w:rPr>
        <w:t>Малый бизнес Вятскополянского района представлен такими отраслями как добыча полезных ископаемых, производство пищевых продуктов, обработка древесины и производство изделий из дерева, производство резиновых и пластмассовых изделий, производство транспортных средств, строительство. Все предприятия сферы жилищно-коммунального хозяйства Вятскополянского района, большинство предприятий агропромышленного комплекса являются малыми. Наибольший удельный вес среди субъектов малого предпринимательства Вятскополянского района занимают субъекты сферы торговли.</w:t>
      </w:r>
    </w:p>
    <w:p w:rsidR="0067214B" w:rsidRPr="0067214B" w:rsidRDefault="0067214B" w:rsidP="0067214B">
      <w:pPr>
        <w:spacing w:after="0" w:line="240" w:lineRule="auto"/>
        <w:ind w:firstLine="720"/>
        <w:jc w:val="both"/>
        <w:rPr>
          <w:rFonts w:ascii="Times New Roman" w:eastAsia="Times New Roman" w:hAnsi="Times New Roman" w:cs="Times New Roman"/>
          <w:bCs/>
          <w:color w:val="000000"/>
          <w:sz w:val="28"/>
          <w:szCs w:val="28"/>
          <w:lang w:eastAsia="ru-RU"/>
        </w:rPr>
      </w:pPr>
      <w:r w:rsidRPr="0067214B">
        <w:rPr>
          <w:rFonts w:ascii="Times New Roman" w:eastAsia="Times New Roman" w:hAnsi="Times New Roman" w:cs="Times New Roman"/>
          <w:bCs/>
          <w:sz w:val="28"/>
          <w:szCs w:val="28"/>
          <w:lang w:eastAsia="ru-RU"/>
        </w:rPr>
        <w:t xml:space="preserve">Вклад малого предпринимательства в общем обороте всех предприятий и организаций в 2012 году составил 37,8%. Инвестиции в основной капитал малых предприятий в 2012 году составили 317,3 млн. рублей. </w:t>
      </w:r>
      <w:r w:rsidRPr="0067214B">
        <w:rPr>
          <w:rFonts w:ascii="Times New Roman" w:eastAsia="Times New Roman" w:hAnsi="Times New Roman" w:cs="Times New Roman"/>
          <w:bCs/>
          <w:color w:val="000000"/>
          <w:sz w:val="28"/>
          <w:szCs w:val="28"/>
          <w:lang w:eastAsia="ru-RU"/>
        </w:rPr>
        <w:t>Основной объем инвестиций был направлен в сферу материального производства. Видовая структура инвестиций показывает, что преобладающая доля капитальных вложений – это вложения в производственное оборудование, машины и механизмы.</w:t>
      </w:r>
    </w:p>
    <w:p w:rsidR="0067214B" w:rsidRPr="0067214B" w:rsidRDefault="0067214B" w:rsidP="0067214B">
      <w:pPr>
        <w:spacing w:after="0" w:line="240" w:lineRule="auto"/>
        <w:ind w:firstLine="720"/>
        <w:jc w:val="both"/>
        <w:rPr>
          <w:rFonts w:ascii="Times New Roman" w:eastAsia="Times New Roman" w:hAnsi="Times New Roman" w:cs="Times New Roman"/>
          <w:bCs/>
          <w:sz w:val="28"/>
          <w:szCs w:val="28"/>
          <w:lang w:eastAsia="ru-RU"/>
        </w:rPr>
      </w:pPr>
      <w:r w:rsidRPr="0067214B">
        <w:rPr>
          <w:rFonts w:ascii="Times New Roman" w:eastAsia="Times New Roman" w:hAnsi="Times New Roman" w:cs="Times New Roman"/>
          <w:bCs/>
          <w:sz w:val="28"/>
          <w:szCs w:val="28"/>
          <w:lang w:eastAsia="ru-RU"/>
        </w:rPr>
        <w:t xml:space="preserve">Налоговые поступления от субъектов малого предпринимательства </w:t>
      </w:r>
      <w:r w:rsidRPr="0067214B">
        <w:rPr>
          <w:rFonts w:ascii="Times New Roman" w:eastAsia="Times New Roman" w:hAnsi="Times New Roman" w:cs="Times New Roman"/>
          <w:sz w:val="28"/>
          <w:szCs w:val="28"/>
          <w:lang w:eastAsia="ru-RU"/>
        </w:rPr>
        <w:t>в бюджеты всех уровней</w:t>
      </w:r>
      <w:r w:rsidRPr="0067214B">
        <w:rPr>
          <w:rFonts w:ascii="Times New Roman" w:eastAsia="Times New Roman" w:hAnsi="Times New Roman" w:cs="Times New Roman"/>
          <w:bCs/>
          <w:sz w:val="28"/>
          <w:szCs w:val="28"/>
          <w:lang w:eastAsia="ru-RU"/>
        </w:rPr>
        <w:t xml:space="preserve"> в 2012 году составили 44,1 млн. рублей, у</w:t>
      </w:r>
      <w:r w:rsidRPr="0067214B">
        <w:rPr>
          <w:rFonts w:ascii="Times New Roman" w:eastAsia="Times New Roman" w:hAnsi="Times New Roman" w:cs="Times New Roman"/>
          <w:sz w:val="28"/>
          <w:szCs w:val="28"/>
          <w:lang w:eastAsia="ru-RU"/>
        </w:rPr>
        <w:t xml:space="preserve">дельный вес налоговых поступлений от субъектов малого предпринимательства в бюджеты всех уровней в общем объеме налоговых поступлений от предприятий и организаций составил 84,8%.     </w:t>
      </w:r>
    </w:p>
    <w:p w:rsidR="0067214B" w:rsidRPr="0067214B" w:rsidRDefault="0067214B" w:rsidP="0067214B">
      <w:pPr>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Но необходимо отметить, что в Вятскополянском районе сохраняются определенные проблемы, сдерживающие развитие малого предпринимательства:</w:t>
      </w:r>
    </w:p>
    <w:p w:rsidR="0067214B" w:rsidRPr="0067214B" w:rsidRDefault="0067214B" w:rsidP="0067214B">
      <w:pPr>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сложность в привлечении финансовых (инвестиционных) ресурсов. Высокая стоимость банковских кредитов и требования по их обеспеченности препятствуют широкому доступу к ним субъектов малого предпринимательства;</w:t>
      </w:r>
    </w:p>
    <w:p w:rsidR="0067214B" w:rsidRPr="0067214B" w:rsidRDefault="0067214B" w:rsidP="0067214B">
      <w:pPr>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низкий уровень деловой культуры и этики ведения бизнеса у значительной части предпринимательского сообщества, стремление в </w:t>
      </w:r>
      <w:r w:rsidRPr="0067214B">
        <w:rPr>
          <w:rFonts w:ascii="Times New Roman" w:eastAsia="Times New Roman" w:hAnsi="Times New Roman" w:cs="Times New Roman"/>
          <w:sz w:val="28"/>
          <w:szCs w:val="28"/>
          <w:lang w:eastAsia="ru-RU"/>
        </w:rPr>
        <w:lastRenderedPageBreak/>
        <w:t>условиях экономической нестабильности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w:t>
      </w:r>
    </w:p>
    <w:p w:rsidR="0067214B" w:rsidRPr="0067214B" w:rsidRDefault="0067214B" w:rsidP="0067214B">
      <w:pPr>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невысокое качество предпринимательской среды. У многих субъектов малого предпринимательства недостаточно навыков эффективного ведения бизнеса, опыта управления, юридических и экономических знаний, необходимых для более эффективного развития;</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низкая активность органов местного самоуправления поселений по развитию малого предпринимательства на подведомственной территории. Развитие малого предпринимательства происходит неравномерно в отраслевом и территориальном разрезах. Свыше половины малых предприятий и индивидуальных предпринимателей предпочитают заниматься торговлей и оказанием услуг, около 70% субъектов малого предпринимательства сосредоточено в городе Сосновка и </w:t>
      </w:r>
      <w:proofErr w:type="spellStart"/>
      <w:r w:rsidRPr="0067214B">
        <w:rPr>
          <w:rFonts w:ascii="Times New Roman" w:eastAsia="Times New Roman" w:hAnsi="Times New Roman" w:cs="Times New Roman"/>
          <w:sz w:val="28"/>
          <w:szCs w:val="28"/>
          <w:lang w:eastAsia="ru-RU"/>
        </w:rPr>
        <w:t>пгт</w:t>
      </w:r>
      <w:proofErr w:type="spellEnd"/>
      <w:r w:rsidRPr="0067214B">
        <w:rPr>
          <w:rFonts w:ascii="Times New Roman" w:eastAsia="Times New Roman" w:hAnsi="Times New Roman" w:cs="Times New Roman"/>
          <w:sz w:val="28"/>
          <w:szCs w:val="28"/>
          <w:lang w:eastAsia="ru-RU"/>
        </w:rPr>
        <w:t xml:space="preserve"> Красная Поляна.</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proofErr w:type="gramStart"/>
      <w:r w:rsidRPr="0067214B">
        <w:rPr>
          <w:rFonts w:ascii="Times New Roman" w:eastAsia="Times New Roman" w:hAnsi="Times New Roman" w:cs="Times New Roman"/>
          <w:sz w:val="28"/>
          <w:szCs w:val="28"/>
          <w:lang w:eastAsia="ru-RU"/>
        </w:rPr>
        <w:t>Содействие занятости населения способствует дальнейшему социально-экономическому развитию района, увеличению доходов бюджета Вятскополянского района за счет роста поступлений от налога на доходы физических лиц при увеличении доходов населения от трудовой деятельности, обеспечении эффективного использования бюджетных средств, предоставляемых для осуществления мероприятий по содействию занятости населения, совершенствовании условий для развития рынка труда до степени гибкого, эффективно функционирующего.</w:t>
      </w:r>
      <w:proofErr w:type="gramEnd"/>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С 2011 года в Вятскополянском районе реализуется муниципальная целевая программа  «Программа содействия занятости населения Вятскополянского  района»  на 2011-2013 годы, утвержденная постановлением администрации Вятскополянского района от 17.11.2010 № 1361. Одним из ее направлений является организация временного трудоустройства несовершеннолетних граждан в возрасте от 14 до 18 лет. В 2012 году было временно трудоустроено 339 несовершеннолетних граждан, 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w:t>
      </w:r>
      <w:proofErr w:type="gramStart"/>
      <w:r w:rsidRPr="0067214B">
        <w:rPr>
          <w:rFonts w:ascii="Times New Roman" w:eastAsia="Times New Roman" w:hAnsi="Times New Roman" w:cs="Times New Roman"/>
          <w:sz w:val="28"/>
          <w:szCs w:val="28"/>
          <w:lang w:eastAsia="ru-RU"/>
        </w:rPr>
        <w:t>лет, проживающих в Вятскополянском районе составила</w:t>
      </w:r>
      <w:proofErr w:type="gramEnd"/>
      <w:r w:rsidRPr="0067214B">
        <w:rPr>
          <w:rFonts w:ascii="Times New Roman" w:eastAsia="Times New Roman" w:hAnsi="Times New Roman" w:cs="Times New Roman"/>
          <w:sz w:val="28"/>
          <w:szCs w:val="28"/>
          <w:lang w:eastAsia="ru-RU"/>
        </w:rPr>
        <w:t xml:space="preserve"> 29%.</w:t>
      </w:r>
    </w:p>
    <w:p w:rsidR="0067214B" w:rsidRPr="0067214B" w:rsidRDefault="0067214B" w:rsidP="0067214B">
      <w:pPr>
        <w:spacing w:after="0" w:line="240" w:lineRule="auto"/>
        <w:ind w:firstLine="709"/>
        <w:jc w:val="both"/>
        <w:rPr>
          <w:rFonts w:ascii="Times New Roman" w:eastAsia="Times New Roman" w:hAnsi="Times New Roman" w:cs="Times New Roman"/>
          <w:bCs/>
          <w:sz w:val="28"/>
          <w:szCs w:val="28"/>
          <w:lang w:eastAsia="ru-RU"/>
        </w:rPr>
      </w:pPr>
    </w:p>
    <w:p w:rsidR="0067214B" w:rsidRPr="0067214B" w:rsidRDefault="0067214B" w:rsidP="0067214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214B">
        <w:rPr>
          <w:rFonts w:ascii="Times New Roman" w:eastAsia="Times New Roman" w:hAnsi="Times New Roman" w:cs="Times New Roman"/>
          <w:b/>
          <w:sz w:val="28"/>
          <w:szCs w:val="28"/>
          <w:lang w:eastAsia="ru-RU"/>
        </w:rPr>
        <w:t>2. Приоритеты муниципальной политики в сфере реализации подпрограммы,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proofErr w:type="gramStart"/>
      <w:r w:rsidRPr="0067214B">
        <w:rPr>
          <w:rFonts w:ascii="Times New Roman" w:eastAsia="Times New Roman" w:hAnsi="Times New Roman" w:cs="Times New Roman"/>
          <w:sz w:val="28"/>
          <w:szCs w:val="28"/>
          <w:lang w:eastAsia="ru-RU"/>
        </w:rPr>
        <w:t xml:space="preserve">Приоритеты муниципальной политики в сфере реализации подпрограммы определены на основе Бюджетного кодекса Российской Федерации, Федерального закона от 20.07.1995 № 115-ФЗ «О государственном прогнозировании и программах социально-экономического </w:t>
      </w:r>
      <w:r w:rsidRPr="0067214B">
        <w:rPr>
          <w:rFonts w:ascii="Times New Roman" w:eastAsia="Times New Roman" w:hAnsi="Times New Roman" w:cs="Times New Roman"/>
          <w:sz w:val="28"/>
          <w:szCs w:val="28"/>
          <w:lang w:eastAsia="ru-RU"/>
        </w:rPr>
        <w:lastRenderedPageBreak/>
        <w:t>развития Российской Федерации»,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596 «О долгосрочной государственной экономической политике», Концепции</w:t>
      </w:r>
      <w:proofErr w:type="gramEnd"/>
      <w:r w:rsidRPr="0067214B">
        <w:rPr>
          <w:rFonts w:ascii="Times New Roman" w:eastAsia="Times New Roman" w:hAnsi="Times New Roman" w:cs="Times New Roman"/>
          <w:sz w:val="28"/>
          <w:szCs w:val="28"/>
          <w:lang w:eastAsia="ru-RU"/>
        </w:rPr>
        <w:t xml:space="preserve"> </w:t>
      </w:r>
      <w:proofErr w:type="gramStart"/>
      <w:r w:rsidRPr="0067214B">
        <w:rPr>
          <w:rFonts w:ascii="Times New Roman" w:eastAsia="Times New Roman" w:hAnsi="Times New Roman" w:cs="Times New Roman"/>
          <w:sz w:val="28"/>
          <w:szCs w:val="28"/>
          <w:lang w:eastAsia="ru-RU"/>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Стратегии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 165-р «Об утверждении Стратегии социально-экономического развития Приволжского федерального округа на период до2020</w:t>
      </w:r>
      <w:proofErr w:type="gramEnd"/>
      <w:r w:rsidRPr="0067214B">
        <w:rPr>
          <w:rFonts w:ascii="Times New Roman" w:eastAsia="Times New Roman" w:hAnsi="Times New Roman" w:cs="Times New Roman"/>
          <w:sz w:val="28"/>
          <w:szCs w:val="28"/>
          <w:lang w:eastAsia="ru-RU"/>
        </w:rPr>
        <w:t xml:space="preserve"> </w:t>
      </w:r>
      <w:proofErr w:type="gramStart"/>
      <w:r w:rsidRPr="0067214B">
        <w:rPr>
          <w:rFonts w:ascii="Times New Roman" w:eastAsia="Times New Roman" w:hAnsi="Times New Roman" w:cs="Times New Roman"/>
          <w:sz w:val="28"/>
          <w:szCs w:val="28"/>
          <w:lang w:eastAsia="ru-RU"/>
        </w:rPr>
        <w:t xml:space="preserve">года», Стратегии социально-экономического развития Кировской области на период до 2020 года, утвержденной постановлением Правительства Кировской области от 12.08.2008 № 142/319 «О «Стратегии социально-экономического развития Кировской области на период до 2020 года», Программы социально-экономического развития Вятскополянского района, Положением о бюджетном процессе в муниципальном образовании </w:t>
      </w:r>
      <w:proofErr w:type="spellStart"/>
      <w:r w:rsidRPr="0067214B">
        <w:rPr>
          <w:rFonts w:ascii="Times New Roman" w:eastAsia="Times New Roman" w:hAnsi="Times New Roman" w:cs="Times New Roman"/>
          <w:sz w:val="28"/>
          <w:szCs w:val="28"/>
          <w:lang w:eastAsia="ru-RU"/>
        </w:rPr>
        <w:t>Вятскополянский</w:t>
      </w:r>
      <w:proofErr w:type="spellEnd"/>
      <w:r w:rsidRPr="0067214B">
        <w:rPr>
          <w:rFonts w:ascii="Times New Roman" w:eastAsia="Times New Roman" w:hAnsi="Times New Roman" w:cs="Times New Roman"/>
          <w:sz w:val="28"/>
          <w:szCs w:val="28"/>
          <w:lang w:eastAsia="ru-RU"/>
        </w:rPr>
        <w:t xml:space="preserve"> муниципальный район Кировской области, утвержденным решением Вятскополянской районной Думы от 27.10.2010 № 47, </w:t>
      </w:r>
      <w:hyperlink r:id="rId8" w:history="1">
        <w:r w:rsidRPr="0067214B">
          <w:rPr>
            <w:rFonts w:ascii="Times New Roman" w:eastAsia="Times New Roman" w:hAnsi="Times New Roman" w:cs="Times New Roman"/>
            <w:sz w:val="28"/>
            <w:szCs w:val="28"/>
            <w:lang w:eastAsia="ru-RU"/>
          </w:rPr>
          <w:t>Программы</w:t>
        </w:r>
      </w:hyperlink>
      <w:r w:rsidRPr="0067214B">
        <w:rPr>
          <w:rFonts w:ascii="Times New Roman" w:eastAsia="Times New Roman" w:hAnsi="Times New Roman" w:cs="Times New Roman"/>
          <w:sz w:val="28"/>
          <w:szCs w:val="28"/>
          <w:lang w:eastAsia="ru-RU"/>
        </w:rPr>
        <w:t xml:space="preserve"> повышения эффективности бюджетных</w:t>
      </w:r>
      <w:proofErr w:type="gramEnd"/>
      <w:r w:rsidRPr="0067214B">
        <w:rPr>
          <w:rFonts w:ascii="Times New Roman" w:eastAsia="Times New Roman" w:hAnsi="Times New Roman" w:cs="Times New Roman"/>
          <w:sz w:val="28"/>
          <w:szCs w:val="28"/>
          <w:lang w:eastAsia="ru-RU"/>
        </w:rPr>
        <w:t xml:space="preserve"> расходов Вятскополянского района на 2013-2015 годы, утвержденной постановлением администрации Вятскополянского района от 29.12.2012 № 2223.</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В качестве приоритетов определены следующие направления:</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прогнозирование социально-экономического развития Вятскополянского района;</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развитие программно-целевого метода управления для повышения эффективности бюджетных расходов;</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информационно-консультационная и организационная поддержка субъектов малого предпринимательства,</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оказание содействия органам местного самоуправления поселений Вятскополянского района в развитии малого предпринимательства,</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содействие занятости населения района.</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Целями подпрограммы являются:</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совершенствование управления социально-экономическим развитием Вятскополянского района;</w:t>
      </w:r>
    </w:p>
    <w:p w:rsidR="0067214B" w:rsidRPr="0067214B" w:rsidRDefault="0067214B" w:rsidP="0067214B">
      <w:pPr>
        <w:autoSpaceDE w:val="0"/>
        <w:autoSpaceDN w:val="0"/>
        <w:adjustRightInd w:val="0"/>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развитие ресурса малого предпринимательства для обеспечения максимально полного использования экономического и социального потенциала Вятскополянского района; </w:t>
      </w:r>
    </w:p>
    <w:p w:rsidR="0067214B" w:rsidRPr="0067214B" w:rsidRDefault="0067214B" w:rsidP="0067214B">
      <w:pPr>
        <w:tabs>
          <w:tab w:val="left" w:pos="2495"/>
        </w:tabs>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снижение напряженности на рынке труда.</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lastRenderedPageBreak/>
        <w:t>Для достижения поставленных целей необходимо обеспечить решение следующих задач:</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обеспечение качества прогнозирования социально-экономического развития Вятскополянского района;</w:t>
      </w:r>
    </w:p>
    <w:p w:rsidR="0067214B" w:rsidRPr="0067214B" w:rsidRDefault="0067214B" w:rsidP="0067214B">
      <w:pPr>
        <w:spacing w:after="0" w:line="240" w:lineRule="auto"/>
        <w:ind w:firstLine="602"/>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формирование благоприятной правовой среды, стимулирующей развитие малого предпринимательства, укрепление социального статуса, повышение престижа предпринимательской деятельности;</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осуществление мероприятий, способствующих занятости граждан, испытывающих трудности в поиске работы.</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Целевыми показателями эффективности реализации подпрограммы будут являться:</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качество прогнозирования социально-экономического развития Вятскополянского района (отклонение фактических значений показателей социально-экономического развития области </w:t>
      </w:r>
      <w:proofErr w:type="gramStart"/>
      <w:r w:rsidRPr="0067214B">
        <w:rPr>
          <w:rFonts w:ascii="Times New Roman" w:eastAsia="Times New Roman" w:hAnsi="Times New Roman" w:cs="Times New Roman"/>
          <w:sz w:val="28"/>
          <w:szCs w:val="28"/>
          <w:lang w:eastAsia="ru-RU"/>
        </w:rPr>
        <w:t>от</w:t>
      </w:r>
      <w:proofErr w:type="gramEnd"/>
      <w:r w:rsidRPr="0067214B">
        <w:rPr>
          <w:rFonts w:ascii="Times New Roman" w:eastAsia="Times New Roman" w:hAnsi="Times New Roman" w:cs="Times New Roman"/>
          <w:sz w:val="28"/>
          <w:szCs w:val="28"/>
          <w:lang w:eastAsia="ru-RU"/>
        </w:rPr>
        <w:t xml:space="preserve"> прогнозных);</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своевременная оценка   эффективности   реализации муниципальных программ;</w:t>
      </w:r>
    </w:p>
    <w:p w:rsidR="0067214B" w:rsidRPr="0067214B" w:rsidRDefault="0067214B" w:rsidP="0067214B">
      <w:pPr>
        <w:spacing w:after="0" w:line="340" w:lineRule="exact"/>
        <w:ind w:firstLine="709"/>
        <w:jc w:val="both"/>
        <w:rPr>
          <w:rFonts w:ascii="Times New Roman" w:eastAsia="Times New Roman" w:hAnsi="Times New Roman" w:cs="Times New Roman"/>
          <w:sz w:val="28"/>
          <w:szCs w:val="24"/>
          <w:lang w:eastAsia="ru-RU"/>
        </w:rPr>
      </w:pPr>
      <w:r w:rsidRPr="0067214B">
        <w:rPr>
          <w:rFonts w:ascii="Times New Roman" w:eastAsia="Times New Roman" w:hAnsi="Times New Roman" w:cs="Times New Roman"/>
          <w:sz w:val="28"/>
          <w:szCs w:val="24"/>
          <w:lang w:eastAsia="ru-RU"/>
        </w:rPr>
        <w:t>количество малых предприятий;</w:t>
      </w:r>
    </w:p>
    <w:p w:rsidR="0067214B" w:rsidRPr="0067214B" w:rsidRDefault="0067214B" w:rsidP="0067214B">
      <w:pPr>
        <w:spacing w:after="0" w:line="340" w:lineRule="exact"/>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p w:rsidR="0067214B" w:rsidRPr="0067214B" w:rsidRDefault="0067214B" w:rsidP="0067214B">
      <w:pPr>
        <w:spacing w:after="0" w:line="340" w:lineRule="exact"/>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pacing w:val="-2"/>
          <w:sz w:val="28"/>
          <w:szCs w:val="28"/>
          <w:lang w:eastAsia="ru-RU"/>
        </w:rPr>
        <w:t>среднемесячная заработная плата наемных работников на малых предприятиях;</w:t>
      </w:r>
    </w:p>
    <w:p w:rsidR="0067214B" w:rsidRPr="0067214B" w:rsidRDefault="0067214B" w:rsidP="0067214B">
      <w:pPr>
        <w:spacing w:after="0" w:line="340" w:lineRule="exact"/>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оборот продукции (услуг), производимой малыми предприятиями, в том числе </w:t>
      </w:r>
      <w:proofErr w:type="spellStart"/>
      <w:r w:rsidRPr="0067214B">
        <w:rPr>
          <w:rFonts w:ascii="Times New Roman" w:eastAsia="Times New Roman" w:hAnsi="Times New Roman" w:cs="Times New Roman"/>
          <w:sz w:val="28"/>
          <w:szCs w:val="28"/>
          <w:lang w:eastAsia="ru-RU"/>
        </w:rPr>
        <w:t>микропредприятиями</w:t>
      </w:r>
      <w:proofErr w:type="spellEnd"/>
      <w:r w:rsidRPr="0067214B">
        <w:rPr>
          <w:rFonts w:ascii="Times New Roman" w:eastAsia="Times New Roman" w:hAnsi="Times New Roman" w:cs="Times New Roman"/>
          <w:sz w:val="28"/>
          <w:szCs w:val="28"/>
          <w:lang w:eastAsia="ru-RU"/>
        </w:rPr>
        <w:t>, и индивидуальными предпринимателями;</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объем налоговых поступлений от субъектов малого предпринимательства в консолидированный бюджет области;</w:t>
      </w:r>
    </w:p>
    <w:p w:rsidR="0067214B" w:rsidRPr="0067214B" w:rsidRDefault="0067214B" w:rsidP="0067214B">
      <w:pPr>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лет, проживающих в Вятскополянском районе.</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214B">
        <w:rPr>
          <w:rFonts w:ascii="Times New Roman" w:eastAsia="Times New Roman" w:hAnsi="Times New Roman" w:cs="Times New Roman"/>
          <w:bCs/>
          <w:sz w:val="28"/>
          <w:szCs w:val="28"/>
          <w:lang w:eastAsia="ru-RU"/>
        </w:rPr>
        <w:t>Сведения о целевых показателях эффективности реализации подпрограммы приведены в приложении 1 к муниципальной программе.</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214B">
        <w:rPr>
          <w:rFonts w:ascii="Times New Roman" w:eastAsia="Times New Roman" w:hAnsi="Times New Roman" w:cs="Times New Roman"/>
          <w:bCs/>
          <w:sz w:val="28"/>
          <w:szCs w:val="28"/>
          <w:lang w:eastAsia="ru-RU"/>
        </w:rPr>
        <w:t xml:space="preserve">Источниками получения информации о значениях показателей эффективности реализации подпрограммы является </w:t>
      </w:r>
      <w:r w:rsidRPr="0067214B">
        <w:rPr>
          <w:rFonts w:ascii="Times New Roman" w:eastAsia="Times New Roman" w:hAnsi="Times New Roman" w:cs="Times New Roman"/>
          <w:sz w:val="28"/>
          <w:szCs w:val="28"/>
          <w:lang w:eastAsia="ru-RU"/>
        </w:rPr>
        <w:t xml:space="preserve">федеральная статистическая и ведомственная отчетность. Некоторые показатели эффективности подпрограммы определяются расчетным путем. </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Источники получения информации (методика расчета показателей) приведены в таблице 1.</w:t>
      </w:r>
    </w:p>
    <w:p w:rsidR="0067214B" w:rsidRPr="0067214B" w:rsidRDefault="0067214B" w:rsidP="006721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103"/>
      </w:tblGrid>
      <w:tr w:rsidR="0067214B" w:rsidRPr="0067214B" w:rsidTr="00E013E5">
        <w:trPr>
          <w:tblHeader/>
        </w:trPr>
        <w:tc>
          <w:tcPr>
            <w:tcW w:w="709" w:type="dxa"/>
            <w:vAlign w:val="center"/>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 xml:space="preserve">№ </w:t>
            </w:r>
            <w:proofErr w:type="gramStart"/>
            <w:r w:rsidRPr="0067214B">
              <w:rPr>
                <w:rFonts w:ascii="Times New Roman" w:eastAsia="Times New Roman" w:hAnsi="Times New Roman" w:cs="Times New Roman"/>
                <w:bCs/>
                <w:sz w:val="24"/>
                <w:szCs w:val="24"/>
                <w:lang w:eastAsia="ru-RU"/>
              </w:rPr>
              <w:t>п</w:t>
            </w:r>
            <w:proofErr w:type="gramEnd"/>
            <w:r w:rsidRPr="0067214B">
              <w:rPr>
                <w:rFonts w:ascii="Times New Roman" w:eastAsia="Times New Roman" w:hAnsi="Times New Roman" w:cs="Times New Roman"/>
                <w:bCs/>
                <w:sz w:val="24"/>
                <w:szCs w:val="24"/>
                <w:lang w:eastAsia="ru-RU"/>
              </w:rPr>
              <w:t>/п</w:t>
            </w:r>
          </w:p>
        </w:tc>
        <w:tc>
          <w:tcPr>
            <w:tcW w:w="3544" w:type="dxa"/>
            <w:vAlign w:val="center"/>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Наименование показателя</w:t>
            </w:r>
          </w:p>
        </w:tc>
        <w:tc>
          <w:tcPr>
            <w:tcW w:w="5103" w:type="dxa"/>
            <w:vAlign w:val="center"/>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Источник получения информации (методика расчета)</w:t>
            </w:r>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1</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Качество прогнозирования социально-экономического развития Вятскополянского района</w:t>
            </w:r>
          </w:p>
        </w:tc>
        <w:tc>
          <w:tcPr>
            <w:tcW w:w="5103"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position w:val="-24"/>
                <w:sz w:val="24"/>
                <w:szCs w:val="24"/>
                <w:lang w:eastAsia="ru-RU"/>
              </w:rPr>
            </w:pPr>
            <w:r w:rsidRPr="0067214B">
              <w:rPr>
                <w:rFonts w:ascii="Times New Roman" w:eastAsia="Times New Roman" w:hAnsi="Times New Roman" w:cs="Times New Roman"/>
                <w:noProof/>
                <w:position w:val="-24"/>
                <w:sz w:val="24"/>
                <w:szCs w:val="24"/>
                <w:lang w:eastAsia="ru-RU"/>
              </w:rPr>
              <w:drawing>
                <wp:inline distT="0" distB="0" distL="0" distR="0" wp14:anchorId="51D36551" wp14:editId="35E2AD11">
                  <wp:extent cx="1657350" cy="542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inline>
              </w:drawing>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noProof/>
                <w:position w:val="-14"/>
                <w:sz w:val="24"/>
                <w:szCs w:val="24"/>
                <w:lang w:eastAsia="ru-RU"/>
              </w:rPr>
              <w:drawing>
                <wp:inline distT="0" distB="0" distL="0" distR="0" wp14:anchorId="54163A71" wp14:editId="73CCF603">
                  <wp:extent cx="39052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67214B">
              <w:rPr>
                <w:rFonts w:ascii="Times New Roman" w:eastAsia="Times New Roman" w:hAnsi="Times New Roman" w:cs="Times New Roman"/>
                <w:sz w:val="24"/>
                <w:szCs w:val="24"/>
                <w:lang w:eastAsia="ru-RU"/>
              </w:rPr>
              <w:t xml:space="preserve"> - качество прогнозирования всех </w:t>
            </w:r>
            <w:r w:rsidRPr="0067214B">
              <w:rPr>
                <w:rFonts w:ascii="Times New Roman" w:eastAsia="Times New Roman" w:hAnsi="Times New Roman" w:cs="Times New Roman"/>
                <w:sz w:val="24"/>
                <w:szCs w:val="24"/>
                <w:lang w:eastAsia="ru-RU"/>
              </w:rPr>
              <w:lastRenderedPageBreak/>
              <w:t>показателей</w:t>
            </w:r>
            <w:proofErr w:type="gramStart"/>
            <w:r w:rsidRPr="0067214B">
              <w:rPr>
                <w:rFonts w:ascii="Times New Roman" w:eastAsia="Times New Roman" w:hAnsi="Times New Roman" w:cs="Times New Roman"/>
                <w:sz w:val="24"/>
                <w:szCs w:val="24"/>
                <w:lang w:eastAsia="ru-RU"/>
              </w:rPr>
              <w:t>, %;</w:t>
            </w:r>
            <w:proofErr w:type="gramEnd"/>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noProof/>
                <w:sz w:val="24"/>
                <w:szCs w:val="24"/>
                <w:lang w:eastAsia="ru-RU"/>
              </w:rPr>
              <w:drawing>
                <wp:inline distT="0" distB="0" distL="0" distR="0" wp14:anchorId="1906BFB0" wp14:editId="32F47A50">
                  <wp:extent cx="41910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67214B">
              <w:rPr>
                <w:rFonts w:ascii="Times New Roman" w:eastAsia="Times New Roman" w:hAnsi="Times New Roman" w:cs="Times New Roman"/>
                <w:sz w:val="24"/>
                <w:szCs w:val="24"/>
                <w:lang w:eastAsia="ru-RU"/>
              </w:rPr>
              <w:t xml:space="preserve"> - отклонение фактического значения i-</w:t>
            </w:r>
            <w:proofErr w:type="spellStart"/>
            <w:r w:rsidRPr="0067214B">
              <w:rPr>
                <w:rFonts w:ascii="Times New Roman" w:eastAsia="Times New Roman" w:hAnsi="Times New Roman" w:cs="Times New Roman"/>
                <w:sz w:val="24"/>
                <w:szCs w:val="24"/>
                <w:lang w:eastAsia="ru-RU"/>
              </w:rPr>
              <w:t>го</w:t>
            </w:r>
            <w:proofErr w:type="spellEnd"/>
            <w:r w:rsidRPr="0067214B">
              <w:rPr>
                <w:rFonts w:ascii="Times New Roman" w:eastAsia="Times New Roman" w:hAnsi="Times New Roman" w:cs="Times New Roman"/>
                <w:sz w:val="24"/>
                <w:szCs w:val="24"/>
                <w:lang w:eastAsia="ru-RU"/>
              </w:rPr>
              <w:t xml:space="preserve"> показателя от прогнозного значения</w:t>
            </w:r>
            <w:proofErr w:type="gramStart"/>
            <w:r w:rsidRPr="0067214B">
              <w:rPr>
                <w:rFonts w:ascii="Times New Roman" w:eastAsia="Times New Roman" w:hAnsi="Times New Roman" w:cs="Times New Roman"/>
                <w:sz w:val="24"/>
                <w:szCs w:val="24"/>
                <w:lang w:eastAsia="ru-RU"/>
              </w:rPr>
              <w:t>, %;</w:t>
            </w:r>
            <w:proofErr w:type="gramEnd"/>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n - количество показателей.</w:t>
            </w:r>
          </w:p>
          <w:p w:rsidR="0067214B" w:rsidRPr="0067214B" w:rsidRDefault="0067214B" w:rsidP="006721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14B">
              <w:rPr>
                <w:rFonts w:ascii="Times New Roman" w:eastAsia="Times New Roman" w:hAnsi="Times New Roman" w:cs="Times New Roman"/>
                <w:noProof/>
                <w:position w:val="-10"/>
                <w:sz w:val="24"/>
                <w:szCs w:val="24"/>
                <w:lang w:eastAsia="ru-RU"/>
              </w:rPr>
              <w:drawing>
                <wp:inline distT="0" distB="0" distL="0" distR="0" wp14:anchorId="68050B74" wp14:editId="24954A6B">
                  <wp:extent cx="2724150"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219075"/>
                          </a:xfrm>
                          <a:prstGeom prst="rect">
                            <a:avLst/>
                          </a:prstGeom>
                          <a:noFill/>
                          <a:ln>
                            <a:noFill/>
                          </a:ln>
                        </pic:spPr>
                      </pic:pic>
                    </a:graphicData>
                  </a:graphic>
                </wp:inline>
              </w:drawing>
            </w:r>
          </w:p>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noProof/>
                <w:position w:val="-10"/>
                <w:sz w:val="24"/>
                <w:szCs w:val="24"/>
                <w:lang w:eastAsia="ru-RU"/>
              </w:rPr>
              <w:drawing>
                <wp:inline distT="0" distB="0" distL="0" distR="0" wp14:anchorId="0E54A638" wp14:editId="6079606C">
                  <wp:extent cx="33337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7214B">
              <w:rPr>
                <w:rFonts w:ascii="Times New Roman" w:eastAsia="Times New Roman" w:hAnsi="Times New Roman" w:cs="Times New Roman"/>
                <w:sz w:val="24"/>
                <w:szCs w:val="24"/>
                <w:lang w:eastAsia="ru-RU"/>
              </w:rPr>
              <w:t xml:space="preserve"> - отчетное значение i-</w:t>
            </w:r>
            <w:proofErr w:type="spellStart"/>
            <w:r w:rsidRPr="0067214B">
              <w:rPr>
                <w:rFonts w:ascii="Times New Roman" w:eastAsia="Times New Roman" w:hAnsi="Times New Roman" w:cs="Times New Roman"/>
                <w:sz w:val="24"/>
                <w:szCs w:val="24"/>
                <w:lang w:eastAsia="ru-RU"/>
              </w:rPr>
              <w:t>го</w:t>
            </w:r>
            <w:proofErr w:type="spellEnd"/>
            <w:r w:rsidRPr="0067214B">
              <w:rPr>
                <w:rFonts w:ascii="Times New Roman" w:eastAsia="Times New Roman" w:hAnsi="Times New Roman" w:cs="Times New Roman"/>
                <w:sz w:val="24"/>
                <w:szCs w:val="24"/>
                <w:lang w:eastAsia="ru-RU"/>
              </w:rPr>
              <w:t xml:space="preserve"> показателя (из соответствующих форм статистической отчетности </w:t>
            </w:r>
            <w:proofErr w:type="spellStart"/>
            <w:r w:rsidRPr="0067214B">
              <w:rPr>
                <w:rFonts w:ascii="Times New Roman" w:eastAsia="Times New Roman" w:hAnsi="Times New Roman" w:cs="Times New Roman"/>
                <w:sz w:val="24"/>
                <w:szCs w:val="24"/>
                <w:lang w:eastAsia="ru-RU"/>
              </w:rPr>
              <w:t>Кировстата</w:t>
            </w:r>
            <w:proofErr w:type="spellEnd"/>
            <w:r w:rsidRPr="0067214B">
              <w:rPr>
                <w:rFonts w:ascii="Times New Roman" w:eastAsia="Times New Roman" w:hAnsi="Times New Roman" w:cs="Times New Roman"/>
                <w:sz w:val="24"/>
                <w:szCs w:val="24"/>
                <w:lang w:eastAsia="ru-RU"/>
              </w:rPr>
              <w:t>) (в случае если показатель выражен в процентах, то при расчете показатель отражается в долях единицы);</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noProof/>
                <w:position w:val="-10"/>
                <w:sz w:val="24"/>
                <w:szCs w:val="24"/>
                <w:lang w:eastAsia="ru-RU"/>
              </w:rPr>
              <w:drawing>
                <wp:inline distT="0" distB="0" distL="0" distR="0" wp14:anchorId="2B750446" wp14:editId="4331C0A1">
                  <wp:extent cx="2667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67214B">
              <w:rPr>
                <w:rFonts w:ascii="Times New Roman" w:eastAsia="Times New Roman" w:hAnsi="Times New Roman" w:cs="Times New Roman"/>
                <w:sz w:val="24"/>
                <w:szCs w:val="24"/>
                <w:lang w:eastAsia="ru-RU"/>
              </w:rPr>
              <w:t xml:space="preserve"> - прогнозное значение i-</w:t>
            </w:r>
            <w:proofErr w:type="spellStart"/>
            <w:r w:rsidRPr="0067214B">
              <w:rPr>
                <w:rFonts w:ascii="Times New Roman" w:eastAsia="Times New Roman" w:hAnsi="Times New Roman" w:cs="Times New Roman"/>
                <w:sz w:val="24"/>
                <w:szCs w:val="24"/>
                <w:lang w:eastAsia="ru-RU"/>
              </w:rPr>
              <w:t>го</w:t>
            </w:r>
            <w:proofErr w:type="spellEnd"/>
            <w:r w:rsidRPr="0067214B">
              <w:rPr>
                <w:rFonts w:ascii="Times New Roman" w:eastAsia="Times New Roman" w:hAnsi="Times New Roman" w:cs="Times New Roman"/>
                <w:sz w:val="24"/>
                <w:szCs w:val="24"/>
                <w:lang w:eastAsia="ru-RU"/>
              </w:rPr>
              <w:t xml:space="preserve"> показателя (из прогноза социально-экономического развития Кировской области на соответствующий финансовый год) (в случае если показатель выражен в процентах, то при расчете показатель отражается в долях единицы).</w:t>
            </w:r>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lastRenderedPageBreak/>
              <w:t>2</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Своевременная оценка   эффективности   реализации муниципальных программ</w:t>
            </w:r>
          </w:p>
        </w:tc>
        <w:tc>
          <w:tcPr>
            <w:tcW w:w="5103" w:type="dxa"/>
          </w:tcPr>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считается равным 1 при условии своевременного исполнения, равным 0 - при условии несвоевременного исполнения</w:t>
            </w:r>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3</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Количество малых предприятий</w:t>
            </w:r>
          </w:p>
        </w:tc>
        <w:tc>
          <w:tcPr>
            <w:tcW w:w="5103"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 xml:space="preserve">Данные </w:t>
            </w:r>
            <w:proofErr w:type="spellStart"/>
            <w:r w:rsidRPr="0067214B">
              <w:rPr>
                <w:rFonts w:ascii="Times New Roman" w:eastAsia="Times New Roman" w:hAnsi="Times New Roman" w:cs="Times New Roman"/>
                <w:bCs/>
                <w:sz w:val="24"/>
                <w:szCs w:val="24"/>
                <w:lang w:eastAsia="ru-RU"/>
              </w:rPr>
              <w:t>Кировстата</w:t>
            </w:r>
            <w:proofErr w:type="spellEnd"/>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4</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5103" w:type="dxa"/>
          </w:tcPr>
          <w:p w:rsidR="0067214B" w:rsidRPr="0067214B" w:rsidRDefault="00102F92" w:rsidP="00672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pict>
                <v:group id="Полотно 113" o:spid="_x0000_s1167" editas="canvas" style="width:131.45pt;height:43.6pt;mso-position-horizontal-relative:char;mso-position-vertical-relative:line" coordsize="16694,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width:16694;height:5537;visibility:visible;mso-wrap-style:square">
                    <v:fill o:detectmouseclick="t"/>
                    <v:path o:connecttype="none"/>
                  </v:shape>
                  <v:line id="Line 115" o:spid="_x0000_s1169" style="position:absolute;visibility:visible;mso-wrap-style:square" from="5911,2019" to="8680,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81L4AAADaAAAADwAAAGRycy9kb3ducmV2LnhtbERPS4vCMBC+C/6HMII3TVUoUo2yrCtU&#10;vPg6eBya2bZsMylJVuu/N4Lgafj4nrNcd6YRN3K+tqxgMk5AEBdW11wquJy3ozkIH5A1NpZJwYM8&#10;rFf93hIzbe98pNsplCKGsM9QQRVCm0npi4oM+rFtiSP3a53BEKErpXZ4j+GmkdMkSaXBmmNDhS19&#10;V1T8nf6Nghx92vHe57N0+rO57twhb6+lUsNB97UAEagLH/Hbnes4H16vvK5cP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PfzUvgAAANoAAAAPAAAAAAAAAAAAAAAAAKEC&#10;AABkcnMvZG93bnJldi54bWxQSwUGAAAAAAQABAD5AAAAjAMAAAAA&#10;" strokeweight="42e-5mm"/>
                  <v:rect id="Rectangle 116" o:spid="_x0000_s1170" style="position:absolute;left:16027;top:1149;width:37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013E5" w:rsidRDefault="00E013E5" w:rsidP="0067214B">
                          <w:r>
                            <w:rPr>
                              <w:color w:val="000000"/>
                              <w:lang w:val="en-US"/>
                            </w:rPr>
                            <w:t>:</w:t>
                          </w:r>
                        </w:p>
                      </w:txbxContent>
                    </v:textbox>
                  </v:rect>
                  <v:rect id="Rectangle 117" o:spid="_x0000_s1171" style="position:absolute;left:14020;top:1149;width:196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013E5" w:rsidRDefault="00E013E5" w:rsidP="0067214B">
                          <w:proofErr w:type="spellStart"/>
                          <w:proofErr w:type="gramStart"/>
                          <w:r>
                            <w:rPr>
                              <w:color w:val="000000"/>
                              <w:lang w:val="en-US"/>
                            </w:rPr>
                            <w:t>где</w:t>
                          </w:r>
                          <w:proofErr w:type="spellEnd"/>
                          <w:proofErr w:type="gramEnd"/>
                        </w:p>
                      </w:txbxContent>
                    </v:textbox>
                  </v:rect>
                  <v:rect id="Rectangle 118" o:spid="_x0000_s1172" style="position:absolute;left:13354;top:1149;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013E5" w:rsidRDefault="00E013E5" w:rsidP="0067214B">
                          <w:r>
                            <w:rPr>
                              <w:color w:val="000000"/>
                              <w:lang w:val="en-US"/>
                            </w:rPr>
                            <w:t>,</w:t>
                          </w:r>
                        </w:p>
                      </w:txbxContent>
                    </v:textbox>
                  </v:rect>
                  <v:rect id="Rectangle 119" o:spid="_x0000_s1173" style="position:absolute;left:12115;top:1149;width:100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013E5" w:rsidRPr="00C62A1B" w:rsidRDefault="00E013E5" w:rsidP="0067214B">
                          <w:r>
                            <w:rPr>
                              <w:color w:val="000000"/>
                              <w:lang w:val="en-US"/>
                            </w:rPr>
                            <w:t>%</w:t>
                          </w:r>
                        </w:p>
                      </w:txbxContent>
                    </v:textbox>
                  </v:rect>
                  <v:rect id="Rectangle 120" o:spid="_x0000_s1174" style="position:absolute;left:9823;top:1149;width:21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013E5" w:rsidRDefault="00E013E5" w:rsidP="0067214B">
                          <w:r>
                            <w:rPr>
                              <w:color w:val="000000"/>
                              <w:lang w:val="en-US"/>
                            </w:rPr>
                            <w:t>100</w:t>
                          </w:r>
                        </w:p>
                      </w:txbxContent>
                    </v:textbox>
                  </v:rect>
                  <v:rect id="Rectangle 121" o:spid="_x0000_s1175" style="position:absolute;left:6775;top:2305;width:78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013E5" w:rsidRDefault="00E013E5" w:rsidP="0067214B">
                          <w:r>
                            <w:rPr>
                              <w:color w:val="000000"/>
                              <w:lang w:val="en-US"/>
                            </w:rPr>
                            <w:t>Ч</w:t>
                          </w:r>
                        </w:p>
                      </w:txbxContent>
                    </v:textbox>
                  </v:rect>
                  <v:rect id="Rectangle 122" o:spid="_x0000_s1176" style="position:absolute;left:6007;top:190;width:17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013E5" w:rsidRDefault="00E013E5" w:rsidP="0067214B">
                          <w:proofErr w:type="spellStart"/>
                          <w:r>
                            <w:rPr>
                              <w:color w:val="000000"/>
                              <w:lang w:val="en-US"/>
                            </w:rPr>
                            <w:t>Чм</w:t>
                          </w:r>
                          <w:proofErr w:type="spellEnd"/>
                        </w:p>
                      </w:txbxContent>
                    </v:textbox>
                  </v:rect>
                  <v:rect id="Rectangle 123" o:spid="_x0000_s1177" style="position:absolute;left:190;top:1149;width:30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013E5" w:rsidRDefault="00E013E5" w:rsidP="0067214B">
                          <w:proofErr w:type="spellStart"/>
                          <w:r>
                            <w:rPr>
                              <w:color w:val="000000"/>
                              <w:lang w:val="en-US"/>
                            </w:rPr>
                            <w:t>Дсчм</w:t>
                          </w:r>
                          <w:proofErr w:type="spellEnd"/>
                        </w:p>
                      </w:txbxContent>
                    </v:textbox>
                  </v:rect>
                  <v:rect id="Rectangle 124" o:spid="_x0000_s1178" style="position:absolute;left:8966;top:958;width:76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013E5" w:rsidRDefault="00E013E5" w:rsidP="0067214B">
                          <w:r>
                            <w:rPr>
                              <w:rFonts w:ascii="Symbol" w:hAnsi="Symbol" w:cs="Symbol"/>
                              <w:color w:val="000000"/>
                              <w:lang w:val="en-US"/>
                            </w:rPr>
                            <w:t></w:t>
                          </w:r>
                        </w:p>
                      </w:txbxContent>
                    </v:textbox>
                  </v:rect>
                  <v:rect id="Rectangle 125" o:spid="_x0000_s1179" style="position:absolute;left:4673;top:958;width:76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013E5" w:rsidRDefault="00E013E5" w:rsidP="0067214B">
                          <w:r>
                            <w:rPr>
                              <w:rFonts w:ascii="Symbol" w:hAnsi="Symbol" w:cs="Symbol"/>
                              <w:color w:val="000000"/>
                              <w:lang w:val="en-US"/>
                            </w:rPr>
                            <w:t></w:t>
                          </w:r>
                        </w:p>
                      </w:txbxContent>
                    </v:textbox>
                  </v:rect>
                  <w10:wrap type="none"/>
                  <w10:anchorlock/>
                </v:group>
              </w:pict>
            </w:r>
          </w:p>
          <w:p w:rsidR="0067214B" w:rsidRPr="0067214B" w:rsidRDefault="0067214B" w:rsidP="006721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7214B">
              <w:rPr>
                <w:rFonts w:ascii="Times New Roman" w:eastAsia="Times New Roman" w:hAnsi="Times New Roman" w:cs="Times New Roman"/>
                <w:sz w:val="24"/>
                <w:szCs w:val="24"/>
                <w:lang w:eastAsia="ru-RU"/>
              </w:rPr>
              <w:t>Дсчм</w:t>
            </w:r>
            <w:proofErr w:type="spellEnd"/>
            <w:r w:rsidRPr="0067214B">
              <w:rPr>
                <w:rFonts w:ascii="Times New Roman" w:eastAsia="Times New Roman" w:hAnsi="Times New Roman" w:cs="Times New Roman"/>
                <w:sz w:val="24"/>
                <w:szCs w:val="24"/>
                <w:lang w:eastAsia="ru-RU"/>
              </w:rPr>
              <w:t xml:space="preserve"> -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roofErr w:type="gramStart"/>
            <w:r w:rsidRPr="0067214B">
              <w:rPr>
                <w:rFonts w:ascii="Times New Roman" w:eastAsia="Times New Roman" w:hAnsi="Times New Roman" w:cs="Times New Roman"/>
                <w:sz w:val="24"/>
                <w:szCs w:val="24"/>
                <w:lang w:eastAsia="ru-RU"/>
              </w:rPr>
              <w:t xml:space="preserve"> (%);</w:t>
            </w:r>
            <w:proofErr w:type="gramEnd"/>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67214B">
              <w:rPr>
                <w:rFonts w:ascii="Times New Roman" w:eastAsia="Times New Roman" w:hAnsi="Times New Roman" w:cs="Times New Roman"/>
                <w:sz w:val="24"/>
                <w:szCs w:val="24"/>
                <w:lang w:eastAsia="ru-RU"/>
              </w:rPr>
              <w:t>Чм</w:t>
            </w:r>
            <w:proofErr w:type="spellEnd"/>
            <w:r w:rsidRPr="0067214B">
              <w:rPr>
                <w:rFonts w:ascii="Times New Roman" w:eastAsia="Times New Roman" w:hAnsi="Times New Roman" w:cs="Times New Roman"/>
                <w:sz w:val="24"/>
                <w:szCs w:val="24"/>
                <w:lang w:eastAsia="ru-RU"/>
              </w:rPr>
              <w:t xml:space="preserve"> - среднесписочная численность работников (без внешних совместителей) малых предприятий (тыс. человек, данные</w:t>
            </w:r>
            <w:proofErr w:type="gramEnd"/>
          </w:p>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67214B">
              <w:rPr>
                <w:rFonts w:ascii="Times New Roman" w:eastAsia="Times New Roman" w:hAnsi="Times New Roman" w:cs="Times New Roman"/>
                <w:sz w:val="24"/>
                <w:szCs w:val="24"/>
                <w:lang w:eastAsia="ru-RU"/>
              </w:rPr>
              <w:t>Кировстата</w:t>
            </w:r>
            <w:proofErr w:type="spellEnd"/>
            <w:r w:rsidRPr="0067214B">
              <w:rPr>
                <w:rFonts w:ascii="Times New Roman" w:eastAsia="Times New Roman" w:hAnsi="Times New Roman" w:cs="Times New Roman"/>
                <w:sz w:val="24"/>
                <w:szCs w:val="24"/>
                <w:lang w:eastAsia="ru-RU"/>
              </w:rPr>
              <w:t>);</w:t>
            </w:r>
            <w:proofErr w:type="gramEnd"/>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 xml:space="preserve">Ч - численность работников (без внешних совместителей) всех предприятий и организаций (тыс. человек, данные </w:t>
            </w:r>
            <w:proofErr w:type="spellStart"/>
            <w:r w:rsidRPr="0067214B">
              <w:rPr>
                <w:rFonts w:ascii="Times New Roman" w:eastAsia="Times New Roman" w:hAnsi="Times New Roman" w:cs="Times New Roman"/>
                <w:sz w:val="24"/>
                <w:szCs w:val="24"/>
                <w:lang w:eastAsia="ru-RU"/>
              </w:rPr>
              <w:t>Кировстата</w:t>
            </w:r>
            <w:proofErr w:type="spellEnd"/>
            <w:r w:rsidRPr="0067214B">
              <w:rPr>
                <w:rFonts w:ascii="Times New Roman" w:eastAsia="Times New Roman" w:hAnsi="Times New Roman" w:cs="Times New Roman"/>
                <w:sz w:val="24"/>
                <w:szCs w:val="24"/>
                <w:lang w:eastAsia="ru-RU"/>
              </w:rPr>
              <w:t>).</w:t>
            </w:r>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5</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Среднемесячная заработная плата наемных работников на малых предприятиях</w:t>
            </w:r>
          </w:p>
        </w:tc>
        <w:tc>
          <w:tcPr>
            <w:tcW w:w="5103"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Данные управления экономического развития</w:t>
            </w:r>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6</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 xml:space="preserve">Оборот продукции (услуг), производимой малыми предприятиями, в том числе </w:t>
            </w:r>
            <w:proofErr w:type="spellStart"/>
            <w:r w:rsidRPr="0067214B">
              <w:rPr>
                <w:rFonts w:ascii="Times New Roman" w:eastAsia="Times New Roman" w:hAnsi="Times New Roman" w:cs="Times New Roman"/>
                <w:sz w:val="24"/>
                <w:szCs w:val="24"/>
                <w:lang w:eastAsia="ru-RU"/>
              </w:rPr>
              <w:lastRenderedPageBreak/>
              <w:t>микропредприятиями</w:t>
            </w:r>
            <w:proofErr w:type="spellEnd"/>
            <w:r w:rsidRPr="0067214B">
              <w:rPr>
                <w:rFonts w:ascii="Times New Roman" w:eastAsia="Times New Roman" w:hAnsi="Times New Roman" w:cs="Times New Roman"/>
                <w:sz w:val="24"/>
                <w:szCs w:val="24"/>
                <w:lang w:eastAsia="ru-RU"/>
              </w:rPr>
              <w:t>, и индивидуальными предпринимателями</w:t>
            </w:r>
          </w:p>
        </w:tc>
        <w:tc>
          <w:tcPr>
            <w:tcW w:w="5103"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lastRenderedPageBreak/>
              <w:t xml:space="preserve">Оп = </w:t>
            </w:r>
            <w:proofErr w:type="spellStart"/>
            <w:r w:rsidRPr="0067214B">
              <w:rPr>
                <w:rFonts w:ascii="Times New Roman" w:eastAsia="Times New Roman" w:hAnsi="Times New Roman" w:cs="Times New Roman"/>
                <w:sz w:val="24"/>
                <w:szCs w:val="24"/>
                <w:lang w:eastAsia="ru-RU"/>
              </w:rPr>
              <w:t>Омп</w:t>
            </w:r>
            <w:proofErr w:type="spellEnd"/>
            <w:r w:rsidRPr="0067214B">
              <w:rPr>
                <w:rFonts w:ascii="Times New Roman" w:eastAsia="Times New Roman" w:hAnsi="Times New Roman" w:cs="Times New Roman"/>
                <w:sz w:val="24"/>
                <w:szCs w:val="24"/>
                <w:lang w:eastAsia="ru-RU"/>
              </w:rPr>
              <w:t xml:space="preserve"> + </w:t>
            </w:r>
            <w:proofErr w:type="spellStart"/>
            <w:r w:rsidRPr="0067214B">
              <w:rPr>
                <w:rFonts w:ascii="Times New Roman" w:eastAsia="Times New Roman" w:hAnsi="Times New Roman" w:cs="Times New Roman"/>
                <w:sz w:val="24"/>
                <w:szCs w:val="24"/>
                <w:lang w:eastAsia="ru-RU"/>
              </w:rPr>
              <w:t>Омикро+Оип</w:t>
            </w:r>
            <w:proofErr w:type="spellEnd"/>
            <w:r w:rsidRPr="0067214B">
              <w:rPr>
                <w:rFonts w:ascii="Times New Roman" w:eastAsia="Times New Roman" w:hAnsi="Times New Roman" w:cs="Times New Roman"/>
                <w:sz w:val="24"/>
                <w:szCs w:val="24"/>
                <w:lang w:eastAsia="ru-RU"/>
              </w:rPr>
              <w:t>, где:</w:t>
            </w:r>
          </w:p>
          <w:p w:rsidR="0067214B" w:rsidRPr="0067214B" w:rsidRDefault="0067214B" w:rsidP="006721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 xml:space="preserve">Оп - оборот продукции (услуг), </w:t>
            </w:r>
            <w:r w:rsidRPr="0067214B">
              <w:rPr>
                <w:rFonts w:ascii="Times New Roman" w:eastAsia="Times New Roman" w:hAnsi="Times New Roman" w:cs="Times New Roman"/>
                <w:sz w:val="24"/>
                <w:szCs w:val="24"/>
                <w:lang w:eastAsia="ru-RU"/>
              </w:rPr>
              <w:lastRenderedPageBreak/>
              <w:t xml:space="preserve">производимой малыми предприятиями, в том числе </w:t>
            </w:r>
            <w:proofErr w:type="spellStart"/>
            <w:r w:rsidRPr="0067214B">
              <w:rPr>
                <w:rFonts w:ascii="Times New Roman" w:eastAsia="Times New Roman" w:hAnsi="Times New Roman" w:cs="Times New Roman"/>
                <w:sz w:val="24"/>
                <w:szCs w:val="24"/>
                <w:lang w:eastAsia="ru-RU"/>
              </w:rPr>
              <w:t>микропредприятиями</w:t>
            </w:r>
            <w:proofErr w:type="spellEnd"/>
            <w:r w:rsidRPr="0067214B">
              <w:rPr>
                <w:rFonts w:ascii="Times New Roman" w:eastAsia="Times New Roman" w:hAnsi="Times New Roman" w:cs="Times New Roman"/>
                <w:sz w:val="24"/>
                <w:szCs w:val="24"/>
                <w:lang w:eastAsia="ru-RU"/>
              </w:rPr>
              <w:t>, и индивидуальными предпринимателями (млн. рублей);</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7214B">
              <w:rPr>
                <w:rFonts w:ascii="Times New Roman" w:eastAsia="Times New Roman" w:hAnsi="Times New Roman" w:cs="Times New Roman"/>
                <w:sz w:val="24"/>
                <w:szCs w:val="24"/>
                <w:lang w:eastAsia="ru-RU"/>
              </w:rPr>
              <w:t>Омп</w:t>
            </w:r>
            <w:proofErr w:type="spellEnd"/>
            <w:r w:rsidRPr="0067214B">
              <w:rPr>
                <w:rFonts w:ascii="Times New Roman" w:eastAsia="Times New Roman" w:hAnsi="Times New Roman" w:cs="Times New Roman"/>
                <w:sz w:val="24"/>
                <w:szCs w:val="24"/>
                <w:lang w:eastAsia="ru-RU"/>
              </w:rPr>
              <w:t xml:space="preserve"> - оборот продукции (услуг), производимой малыми предприятиями за отчетный период (млн. рублей, данные </w:t>
            </w:r>
            <w:proofErr w:type="spellStart"/>
            <w:r w:rsidRPr="0067214B">
              <w:rPr>
                <w:rFonts w:ascii="Times New Roman" w:eastAsia="Times New Roman" w:hAnsi="Times New Roman" w:cs="Times New Roman"/>
                <w:sz w:val="24"/>
                <w:szCs w:val="24"/>
                <w:lang w:eastAsia="ru-RU"/>
              </w:rPr>
              <w:t>Кировстата</w:t>
            </w:r>
            <w:proofErr w:type="spellEnd"/>
            <w:r w:rsidRPr="0067214B">
              <w:rPr>
                <w:rFonts w:ascii="Times New Roman" w:eastAsia="Times New Roman" w:hAnsi="Times New Roman" w:cs="Times New Roman"/>
                <w:sz w:val="24"/>
                <w:szCs w:val="24"/>
                <w:lang w:eastAsia="ru-RU"/>
              </w:rPr>
              <w:t>);</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7214B">
              <w:rPr>
                <w:rFonts w:ascii="Times New Roman" w:eastAsia="Times New Roman" w:hAnsi="Times New Roman" w:cs="Times New Roman"/>
                <w:sz w:val="24"/>
                <w:szCs w:val="24"/>
                <w:lang w:eastAsia="ru-RU"/>
              </w:rPr>
              <w:t>Омикро</w:t>
            </w:r>
            <w:proofErr w:type="spellEnd"/>
            <w:r w:rsidRPr="0067214B">
              <w:rPr>
                <w:rFonts w:ascii="Times New Roman" w:eastAsia="Times New Roman" w:hAnsi="Times New Roman" w:cs="Times New Roman"/>
                <w:sz w:val="24"/>
                <w:szCs w:val="24"/>
                <w:lang w:eastAsia="ru-RU"/>
              </w:rPr>
              <w:t xml:space="preserve"> - оборот продукции (услуг), производимой </w:t>
            </w:r>
            <w:proofErr w:type="spellStart"/>
            <w:r w:rsidRPr="0067214B">
              <w:rPr>
                <w:rFonts w:ascii="Times New Roman" w:eastAsia="Times New Roman" w:hAnsi="Times New Roman" w:cs="Times New Roman"/>
                <w:sz w:val="24"/>
                <w:szCs w:val="24"/>
                <w:lang w:eastAsia="ru-RU"/>
              </w:rPr>
              <w:t>микропредприятиями</w:t>
            </w:r>
            <w:proofErr w:type="spellEnd"/>
            <w:r w:rsidRPr="0067214B">
              <w:rPr>
                <w:rFonts w:ascii="Times New Roman" w:eastAsia="Times New Roman" w:hAnsi="Times New Roman" w:cs="Times New Roman"/>
                <w:sz w:val="24"/>
                <w:szCs w:val="24"/>
                <w:lang w:eastAsia="ru-RU"/>
              </w:rPr>
              <w:t xml:space="preserve"> за отчетный период (млн. рублей, данные </w:t>
            </w:r>
            <w:proofErr w:type="spellStart"/>
            <w:r w:rsidRPr="0067214B">
              <w:rPr>
                <w:rFonts w:ascii="Times New Roman" w:eastAsia="Times New Roman" w:hAnsi="Times New Roman" w:cs="Times New Roman"/>
                <w:sz w:val="24"/>
                <w:szCs w:val="24"/>
                <w:lang w:eastAsia="ru-RU"/>
              </w:rPr>
              <w:t>Кировстата</w:t>
            </w:r>
            <w:proofErr w:type="spellEnd"/>
            <w:r w:rsidRPr="0067214B">
              <w:rPr>
                <w:rFonts w:ascii="Times New Roman" w:eastAsia="Times New Roman" w:hAnsi="Times New Roman" w:cs="Times New Roman"/>
                <w:sz w:val="24"/>
                <w:szCs w:val="24"/>
                <w:lang w:eastAsia="ru-RU"/>
              </w:rPr>
              <w:t>);</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bCs/>
                <w:sz w:val="24"/>
                <w:szCs w:val="24"/>
                <w:highlight w:val="yellow"/>
                <w:lang w:eastAsia="ru-RU"/>
              </w:rPr>
            </w:pPr>
            <w:proofErr w:type="spellStart"/>
            <w:r w:rsidRPr="0067214B">
              <w:rPr>
                <w:rFonts w:ascii="Times New Roman" w:eastAsia="Times New Roman" w:hAnsi="Times New Roman" w:cs="Times New Roman"/>
                <w:bCs/>
                <w:sz w:val="24"/>
                <w:szCs w:val="24"/>
                <w:lang w:eastAsia="ru-RU"/>
              </w:rPr>
              <w:t>Оип</w:t>
            </w:r>
            <w:proofErr w:type="spellEnd"/>
            <w:r w:rsidRPr="0067214B">
              <w:rPr>
                <w:rFonts w:ascii="Times New Roman" w:eastAsia="Times New Roman" w:hAnsi="Times New Roman" w:cs="Times New Roman"/>
                <w:bCs/>
                <w:sz w:val="24"/>
                <w:szCs w:val="24"/>
                <w:lang w:eastAsia="ru-RU"/>
              </w:rPr>
              <w:t xml:space="preserve"> - оборот продукции (услуг), производимой индивидуальными предпринимателями за отчетный период (млн. рублей, данные </w:t>
            </w:r>
            <w:proofErr w:type="spellStart"/>
            <w:r w:rsidRPr="0067214B">
              <w:rPr>
                <w:rFonts w:ascii="Times New Roman" w:eastAsia="Times New Roman" w:hAnsi="Times New Roman" w:cs="Times New Roman"/>
                <w:bCs/>
                <w:sz w:val="24"/>
                <w:szCs w:val="24"/>
                <w:lang w:eastAsia="ru-RU"/>
              </w:rPr>
              <w:t>Кировстата</w:t>
            </w:r>
            <w:proofErr w:type="spellEnd"/>
            <w:r w:rsidRPr="0067214B">
              <w:rPr>
                <w:rFonts w:ascii="Times New Roman" w:eastAsia="Times New Roman" w:hAnsi="Times New Roman" w:cs="Times New Roman"/>
                <w:bCs/>
                <w:sz w:val="24"/>
                <w:szCs w:val="24"/>
                <w:lang w:eastAsia="ru-RU"/>
              </w:rPr>
              <w:t>);</w:t>
            </w:r>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lastRenderedPageBreak/>
              <w:t>7</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Объем налоговых поступлений от субъектов малого предпринимательства в консолидированный бюджет области</w:t>
            </w:r>
          </w:p>
        </w:tc>
        <w:tc>
          <w:tcPr>
            <w:tcW w:w="5103"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 xml:space="preserve">Он = </w:t>
            </w:r>
            <w:proofErr w:type="spellStart"/>
            <w:r w:rsidRPr="0067214B">
              <w:rPr>
                <w:rFonts w:ascii="Times New Roman" w:eastAsia="Times New Roman" w:hAnsi="Times New Roman" w:cs="Times New Roman"/>
                <w:sz w:val="24"/>
                <w:szCs w:val="24"/>
                <w:lang w:eastAsia="ru-RU"/>
              </w:rPr>
              <w:t>Оусн</w:t>
            </w:r>
            <w:proofErr w:type="spellEnd"/>
            <w:r w:rsidRPr="0067214B">
              <w:rPr>
                <w:rFonts w:ascii="Times New Roman" w:eastAsia="Times New Roman" w:hAnsi="Times New Roman" w:cs="Times New Roman"/>
                <w:sz w:val="24"/>
                <w:szCs w:val="24"/>
                <w:lang w:eastAsia="ru-RU"/>
              </w:rPr>
              <w:t xml:space="preserve"> + </w:t>
            </w:r>
            <w:proofErr w:type="spellStart"/>
            <w:r w:rsidRPr="0067214B">
              <w:rPr>
                <w:rFonts w:ascii="Times New Roman" w:eastAsia="Times New Roman" w:hAnsi="Times New Roman" w:cs="Times New Roman"/>
                <w:sz w:val="24"/>
                <w:szCs w:val="24"/>
                <w:lang w:eastAsia="ru-RU"/>
              </w:rPr>
              <w:t>Оенвд</w:t>
            </w:r>
            <w:proofErr w:type="spellEnd"/>
            <w:r w:rsidRPr="0067214B">
              <w:rPr>
                <w:rFonts w:ascii="Times New Roman" w:eastAsia="Times New Roman" w:hAnsi="Times New Roman" w:cs="Times New Roman"/>
                <w:sz w:val="24"/>
                <w:szCs w:val="24"/>
                <w:lang w:eastAsia="ru-RU"/>
              </w:rPr>
              <w:t xml:space="preserve"> + </w:t>
            </w:r>
            <w:proofErr w:type="spellStart"/>
            <w:r w:rsidRPr="0067214B">
              <w:rPr>
                <w:rFonts w:ascii="Times New Roman" w:eastAsia="Times New Roman" w:hAnsi="Times New Roman" w:cs="Times New Roman"/>
                <w:sz w:val="24"/>
                <w:szCs w:val="24"/>
                <w:lang w:eastAsia="ru-RU"/>
              </w:rPr>
              <w:t>Оип</w:t>
            </w:r>
            <w:proofErr w:type="spellEnd"/>
            <w:r w:rsidRPr="0067214B">
              <w:rPr>
                <w:rFonts w:ascii="Times New Roman" w:eastAsia="Times New Roman" w:hAnsi="Times New Roman" w:cs="Times New Roman"/>
                <w:sz w:val="24"/>
                <w:szCs w:val="24"/>
                <w:lang w:eastAsia="ru-RU"/>
              </w:rPr>
              <w:t>, где:</w:t>
            </w:r>
          </w:p>
          <w:p w:rsidR="0067214B" w:rsidRPr="0067214B" w:rsidRDefault="0067214B" w:rsidP="006721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214B">
              <w:rPr>
                <w:rFonts w:ascii="Times New Roman" w:eastAsia="Times New Roman" w:hAnsi="Times New Roman" w:cs="Times New Roman"/>
                <w:sz w:val="24"/>
                <w:szCs w:val="24"/>
                <w:lang w:eastAsia="ru-RU"/>
              </w:rPr>
              <w:t>Он - объем налоговых поступлений от субъектов малого предпринимательства в консолидированный бюджет области (млн. рублей);</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7214B">
              <w:rPr>
                <w:rFonts w:ascii="Times New Roman" w:eastAsia="Times New Roman" w:hAnsi="Times New Roman" w:cs="Times New Roman"/>
                <w:sz w:val="24"/>
                <w:szCs w:val="24"/>
                <w:lang w:eastAsia="ru-RU"/>
              </w:rPr>
              <w:t>Оусн</w:t>
            </w:r>
            <w:proofErr w:type="spellEnd"/>
            <w:r w:rsidRPr="0067214B">
              <w:rPr>
                <w:rFonts w:ascii="Times New Roman" w:eastAsia="Times New Roman" w:hAnsi="Times New Roman" w:cs="Times New Roman"/>
                <w:sz w:val="24"/>
                <w:szCs w:val="24"/>
                <w:lang w:eastAsia="ru-RU"/>
              </w:rPr>
              <w:t xml:space="preserve"> - объем поступления налога, взимаемого в связи с применением упрощенной системы налогообложения, за отчетный период (млн. рублей, данные </w:t>
            </w:r>
            <w:proofErr w:type="gramStart"/>
            <w:r w:rsidRPr="0067214B">
              <w:rPr>
                <w:rFonts w:ascii="Times New Roman" w:eastAsia="Times New Roman" w:hAnsi="Times New Roman" w:cs="Times New Roman"/>
                <w:sz w:val="24"/>
                <w:szCs w:val="24"/>
                <w:lang w:eastAsia="ru-RU"/>
              </w:rPr>
              <w:t>МРИ</w:t>
            </w:r>
            <w:proofErr w:type="gramEnd"/>
            <w:r w:rsidRPr="0067214B">
              <w:rPr>
                <w:rFonts w:ascii="Times New Roman" w:eastAsia="Times New Roman" w:hAnsi="Times New Roman" w:cs="Times New Roman"/>
                <w:sz w:val="24"/>
                <w:szCs w:val="24"/>
                <w:lang w:eastAsia="ru-RU"/>
              </w:rPr>
              <w:t xml:space="preserve"> ФНС № 4 по Кировской области);</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7214B">
              <w:rPr>
                <w:rFonts w:ascii="Times New Roman" w:eastAsia="Times New Roman" w:hAnsi="Times New Roman" w:cs="Times New Roman"/>
                <w:sz w:val="24"/>
                <w:szCs w:val="24"/>
                <w:lang w:eastAsia="ru-RU"/>
              </w:rPr>
              <w:t>Оенвд</w:t>
            </w:r>
            <w:proofErr w:type="spellEnd"/>
            <w:r w:rsidRPr="0067214B">
              <w:rPr>
                <w:rFonts w:ascii="Times New Roman" w:eastAsia="Times New Roman" w:hAnsi="Times New Roman" w:cs="Times New Roman"/>
                <w:sz w:val="24"/>
                <w:szCs w:val="24"/>
                <w:lang w:eastAsia="ru-RU"/>
              </w:rPr>
              <w:t xml:space="preserve"> - объем поступления единого налога на вмененный доход для отдельных видов деятельности за отчетный период (млн. рублей, данные </w:t>
            </w:r>
            <w:proofErr w:type="gramStart"/>
            <w:r w:rsidRPr="0067214B">
              <w:rPr>
                <w:rFonts w:ascii="Times New Roman" w:eastAsia="Times New Roman" w:hAnsi="Times New Roman" w:cs="Times New Roman"/>
                <w:sz w:val="24"/>
                <w:szCs w:val="24"/>
                <w:lang w:eastAsia="ru-RU"/>
              </w:rPr>
              <w:t>МРИ</w:t>
            </w:r>
            <w:proofErr w:type="gramEnd"/>
            <w:r w:rsidRPr="0067214B">
              <w:rPr>
                <w:rFonts w:ascii="Times New Roman" w:eastAsia="Times New Roman" w:hAnsi="Times New Roman" w:cs="Times New Roman"/>
                <w:sz w:val="24"/>
                <w:szCs w:val="24"/>
                <w:lang w:eastAsia="ru-RU"/>
              </w:rPr>
              <w:t xml:space="preserve"> ФНС № 4 по Кировской области);</w:t>
            </w:r>
          </w:p>
          <w:p w:rsidR="0067214B" w:rsidRPr="0067214B" w:rsidRDefault="0067214B" w:rsidP="0067214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spellStart"/>
            <w:proofErr w:type="gramStart"/>
            <w:r w:rsidRPr="0067214B">
              <w:rPr>
                <w:rFonts w:ascii="Times New Roman" w:eastAsia="Times New Roman" w:hAnsi="Times New Roman" w:cs="Times New Roman"/>
                <w:sz w:val="24"/>
                <w:szCs w:val="24"/>
                <w:lang w:eastAsia="ru-RU"/>
              </w:rPr>
              <w:t>Оип</w:t>
            </w:r>
            <w:proofErr w:type="spellEnd"/>
            <w:r w:rsidRPr="0067214B">
              <w:rPr>
                <w:rFonts w:ascii="Times New Roman" w:eastAsia="Times New Roman" w:hAnsi="Times New Roman" w:cs="Times New Roman"/>
                <w:sz w:val="24"/>
                <w:szCs w:val="24"/>
                <w:lang w:eastAsia="ru-RU"/>
              </w:rPr>
              <w:t xml:space="preserve"> - объем поступления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 w:history="1">
              <w:r w:rsidRPr="0067214B">
                <w:rPr>
                  <w:rFonts w:ascii="Times New Roman" w:eastAsia="Times New Roman" w:hAnsi="Times New Roman" w:cs="Times New Roman"/>
                  <w:sz w:val="24"/>
                  <w:szCs w:val="24"/>
                  <w:lang w:eastAsia="ru-RU"/>
                </w:rPr>
                <w:t>статьей 227</w:t>
              </w:r>
            </w:hyperlink>
            <w:r w:rsidRPr="0067214B">
              <w:rPr>
                <w:rFonts w:ascii="Times New Roman" w:eastAsia="Times New Roman" w:hAnsi="Times New Roman" w:cs="Times New Roman"/>
                <w:sz w:val="24"/>
                <w:szCs w:val="24"/>
                <w:lang w:eastAsia="ru-RU"/>
              </w:rPr>
              <w:t xml:space="preserve"> Налогового кодекса Российской Федерации (млн. рублей, данные МРИ ФНС № 4 по Кировской области)</w:t>
            </w:r>
            <w:proofErr w:type="gramEnd"/>
          </w:p>
        </w:tc>
      </w:tr>
      <w:tr w:rsidR="0067214B" w:rsidRPr="0067214B" w:rsidTr="00E013E5">
        <w:tc>
          <w:tcPr>
            <w:tcW w:w="709"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sz w:val="24"/>
                <w:szCs w:val="24"/>
                <w:lang w:eastAsia="ru-RU"/>
              </w:rPr>
              <w:t>8</w:t>
            </w:r>
          </w:p>
        </w:tc>
        <w:tc>
          <w:tcPr>
            <w:tcW w:w="3544" w:type="dxa"/>
          </w:tcPr>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sz w:val="24"/>
                <w:szCs w:val="24"/>
                <w:lang w:eastAsia="ru-RU"/>
              </w:rPr>
              <w:t xml:space="preserve">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лет, </w:t>
            </w:r>
            <w:r w:rsidRPr="0067214B">
              <w:rPr>
                <w:rFonts w:ascii="Times New Roman" w:eastAsia="Times New Roman" w:hAnsi="Times New Roman" w:cs="Times New Roman"/>
                <w:sz w:val="24"/>
                <w:szCs w:val="24"/>
                <w:lang w:eastAsia="ru-RU"/>
              </w:rPr>
              <w:lastRenderedPageBreak/>
              <w:t>проживающих в Вятскополянском районе</w:t>
            </w:r>
          </w:p>
        </w:tc>
        <w:tc>
          <w:tcPr>
            <w:tcW w:w="5103" w:type="dxa"/>
          </w:tcPr>
          <w:p w:rsidR="0067214B" w:rsidRPr="0067214B" w:rsidRDefault="0067214B" w:rsidP="00672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214B">
              <w:rPr>
                <w:rFonts w:ascii="Times New Roman" w:eastAsia="Times New Roman" w:hAnsi="Times New Roman" w:cs="Times New Roman"/>
                <w:bCs/>
                <w:position w:val="-24"/>
                <w:sz w:val="24"/>
                <w:szCs w:val="24"/>
                <w:lang w:eastAsia="ru-RU"/>
              </w:rPr>
              <w:object w:dxaOrig="1960" w:dyaOrig="620">
                <v:shape id="_x0000_i1026" type="#_x0000_t75" style="width:96pt;height:31.5pt" o:ole="">
                  <v:imagedata r:id="rId16" o:title=""/>
                </v:shape>
                <o:OLEObject Type="Embed" ProgID="Equation.3" ShapeID="_x0000_i1026" DrawAspect="Content" ObjectID="_1483796732" r:id="rId17"/>
              </w:object>
            </w:r>
            <w:r w:rsidRPr="0067214B">
              <w:rPr>
                <w:rFonts w:ascii="Times New Roman" w:eastAsia="Times New Roman" w:hAnsi="Times New Roman" w:cs="Times New Roman"/>
                <w:bCs/>
                <w:i/>
                <w:sz w:val="24"/>
                <w:szCs w:val="24"/>
                <w:lang w:eastAsia="ru-RU"/>
              </w:rPr>
              <w:t>, г</w:t>
            </w:r>
            <w:r w:rsidRPr="0067214B">
              <w:rPr>
                <w:rFonts w:ascii="Times New Roman" w:eastAsia="Times New Roman" w:hAnsi="Times New Roman" w:cs="Times New Roman"/>
                <w:bCs/>
                <w:sz w:val="24"/>
                <w:szCs w:val="24"/>
                <w:lang w:eastAsia="ru-RU"/>
              </w:rPr>
              <w:t>де:</w:t>
            </w:r>
          </w:p>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67214B">
              <w:rPr>
                <w:rFonts w:ascii="Times New Roman" w:eastAsia="Times New Roman" w:hAnsi="Times New Roman" w:cs="Times New Roman"/>
                <w:bCs/>
                <w:i/>
                <w:sz w:val="24"/>
                <w:szCs w:val="24"/>
                <w:lang w:eastAsia="ru-RU"/>
              </w:rPr>
              <w:t>Дтг</w:t>
            </w:r>
            <w:proofErr w:type="spellEnd"/>
            <w:r w:rsidRPr="0067214B">
              <w:rPr>
                <w:rFonts w:ascii="Times New Roman" w:eastAsia="Times New Roman" w:hAnsi="Times New Roman" w:cs="Times New Roman"/>
                <w:bCs/>
                <w:sz w:val="24"/>
                <w:szCs w:val="24"/>
                <w:lang w:eastAsia="ru-RU"/>
              </w:rPr>
              <w:t xml:space="preserve"> - </w:t>
            </w:r>
            <w:r w:rsidRPr="0067214B">
              <w:rPr>
                <w:rFonts w:ascii="Times New Roman" w:eastAsia="Times New Roman" w:hAnsi="Times New Roman" w:cs="Times New Roman"/>
                <w:sz w:val="24"/>
                <w:szCs w:val="24"/>
                <w:lang w:eastAsia="ru-RU"/>
              </w:rPr>
              <w:t xml:space="preserve">доля трудоустроенных несовершеннолетних граждан в возрасте от 14 до 18 </w:t>
            </w:r>
            <w:proofErr w:type="spellStart"/>
            <w:r w:rsidRPr="0067214B">
              <w:rPr>
                <w:rFonts w:ascii="Times New Roman" w:eastAsia="Times New Roman" w:hAnsi="Times New Roman" w:cs="Times New Roman"/>
                <w:sz w:val="24"/>
                <w:szCs w:val="24"/>
                <w:lang w:eastAsia="ru-RU"/>
              </w:rPr>
              <w:t>летв</w:t>
            </w:r>
            <w:proofErr w:type="spellEnd"/>
            <w:r w:rsidRPr="0067214B">
              <w:rPr>
                <w:rFonts w:ascii="Times New Roman" w:eastAsia="Times New Roman" w:hAnsi="Times New Roman" w:cs="Times New Roman"/>
                <w:sz w:val="24"/>
                <w:szCs w:val="24"/>
                <w:lang w:eastAsia="ru-RU"/>
              </w:rPr>
              <w:t xml:space="preserve"> свободное от учебы время в среднегодовой численности </w:t>
            </w:r>
            <w:proofErr w:type="spellStart"/>
            <w:proofErr w:type="gramStart"/>
            <w:r w:rsidRPr="0067214B">
              <w:rPr>
                <w:rFonts w:ascii="Times New Roman" w:eastAsia="Times New Roman" w:hAnsi="Times New Roman" w:cs="Times New Roman"/>
                <w:sz w:val="24"/>
                <w:szCs w:val="24"/>
                <w:lang w:eastAsia="ru-RU"/>
              </w:rPr>
              <w:t>несовершен-</w:t>
            </w:r>
            <w:r w:rsidRPr="0067214B">
              <w:rPr>
                <w:rFonts w:ascii="Times New Roman" w:eastAsia="Times New Roman" w:hAnsi="Times New Roman" w:cs="Times New Roman"/>
                <w:sz w:val="24"/>
                <w:szCs w:val="24"/>
                <w:lang w:eastAsia="ru-RU"/>
              </w:rPr>
              <w:lastRenderedPageBreak/>
              <w:t>нолетних</w:t>
            </w:r>
            <w:proofErr w:type="spellEnd"/>
            <w:proofErr w:type="gramEnd"/>
            <w:r w:rsidRPr="0067214B">
              <w:rPr>
                <w:rFonts w:ascii="Times New Roman" w:eastAsia="Times New Roman" w:hAnsi="Times New Roman" w:cs="Times New Roman"/>
                <w:sz w:val="24"/>
                <w:szCs w:val="24"/>
                <w:lang w:eastAsia="ru-RU"/>
              </w:rPr>
              <w:t xml:space="preserve"> граждан в возрасте от 14 до 18 лет, проживающих в Вятскополянском районе</w:t>
            </w:r>
            <w:r w:rsidRPr="0067214B">
              <w:rPr>
                <w:rFonts w:ascii="Times New Roman" w:eastAsia="Times New Roman" w:hAnsi="Times New Roman" w:cs="Times New Roman"/>
                <w:bCs/>
                <w:sz w:val="24"/>
                <w:szCs w:val="24"/>
                <w:lang w:eastAsia="ru-RU"/>
              </w:rPr>
              <w:t xml:space="preserve"> (%);</w:t>
            </w:r>
          </w:p>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67214B">
              <w:rPr>
                <w:rFonts w:ascii="Times New Roman" w:eastAsia="Times New Roman" w:hAnsi="Times New Roman" w:cs="Times New Roman"/>
                <w:bCs/>
                <w:i/>
                <w:sz w:val="24"/>
                <w:szCs w:val="24"/>
                <w:lang w:eastAsia="ru-RU"/>
              </w:rPr>
              <w:t>Чт</w:t>
            </w:r>
            <w:proofErr w:type="gramStart"/>
            <w:r w:rsidRPr="0067214B">
              <w:rPr>
                <w:rFonts w:ascii="Times New Roman" w:eastAsia="Times New Roman" w:hAnsi="Times New Roman" w:cs="Times New Roman"/>
                <w:bCs/>
                <w:i/>
                <w:sz w:val="24"/>
                <w:szCs w:val="24"/>
                <w:lang w:eastAsia="ru-RU"/>
              </w:rPr>
              <w:t>г</w:t>
            </w:r>
            <w:proofErr w:type="spellEnd"/>
            <w:r w:rsidRPr="0067214B">
              <w:rPr>
                <w:rFonts w:ascii="Times New Roman" w:eastAsia="Times New Roman" w:hAnsi="Times New Roman" w:cs="Times New Roman"/>
                <w:bCs/>
                <w:sz w:val="24"/>
                <w:szCs w:val="24"/>
                <w:lang w:eastAsia="ru-RU"/>
              </w:rPr>
              <w:t>-</w:t>
            </w:r>
            <w:proofErr w:type="gramEnd"/>
            <w:r w:rsidRPr="0067214B">
              <w:rPr>
                <w:rFonts w:ascii="Times New Roman" w:eastAsia="Times New Roman" w:hAnsi="Times New Roman" w:cs="Times New Roman"/>
                <w:bCs/>
                <w:sz w:val="24"/>
                <w:szCs w:val="24"/>
                <w:lang w:eastAsia="ru-RU"/>
              </w:rPr>
              <w:t xml:space="preserve"> численность </w:t>
            </w:r>
            <w:r w:rsidRPr="0067214B">
              <w:rPr>
                <w:rFonts w:ascii="Times New Roman" w:eastAsia="Times New Roman" w:hAnsi="Times New Roman" w:cs="Times New Roman"/>
                <w:sz w:val="24"/>
                <w:szCs w:val="24"/>
                <w:lang w:eastAsia="ru-RU"/>
              </w:rPr>
              <w:t xml:space="preserve">трудоустроенных несовершеннолетних граждан в возрасте от 14 до 18 лет в свободное от учебы время </w:t>
            </w:r>
            <w:r w:rsidRPr="0067214B">
              <w:rPr>
                <w:rFonts w:ascii="Times New Roman" w:eastAsia="Times New Roman" w:hAnsi="Times New Roman" w:cs="Times New Roman"/>
                <w:bCs/>
                <w:sz w:val="24"/>
                <w:szCs w:val="24"/>
                <w:lang w:eastAsia="ru-RU"/>
              </w:rPr>
              <w:t>(</w:t>
            </w:r>
            <w:proofErr w:type="spellStart"/>
            <w:r w:rsidRPr="0067214B">
              <w:rPr>
                <w:rFonts w:ascii="Times New Roman" w:eastAsia="Times New Roman" w:hAnsi="Times New Roman" w:cs="Times New Roman"/>
                <w:bCs/>
                <w:sz w:val="24"/>
                <w:szCs w:val="24"/>
                <w:lang w:eastAsia="ru-RU"/>
              </w:rPr>
              <w:t>человек,</w:t>
            </w:r>
            <w:r w:rsidRPr="0067214B">
              <w:rPr>
                <w:rFonts w:ascii="Times New Roman" w:eastAsia="Times New Roman" w:hAnsi="Times New Roman" w:cs="Times New Roman"/>
                <w:sz w:val="24"/>
                <w:szCs w:val="24"/>
                <w:lang w:eastAsia="ru-RU"/>
              </w:rPr>
              <w:t>данные</w:t>
            </w:r>
            <w:proofErr w:type="spellEnd"/>
            <w:r w:rsidRPr="0067214B">
              <w:rPr>
                <w:rFonts w:ascii="Times New Roman" w:eastAsia="Times New Roman" w:hAnsi="Times New Roman" w:cs="Times New Roman"/>
                <w:sz w:val="24"/>
                <w:szCs w:val="24"/>
                <w:lang w:eastAsia="ru-RU"/>
              </w:rPr>
              <w:t xml:space="preserve"> ведомственной отчетности</w:t>
            </w:r>
            <w:r w:rsidRPr="0067214B">
              <w:rPr>
                <w:rFonts w:ascii="Times New Roman" w:eastAsia="Times New Roman" w:hAnsi="Times New Roman" w:cs="Times New Roman"/>
                <w:bCs/>
                <w:sz w:val="24"/>
                <w:szCs w:val="24"/>
                <w:lang w:eastAsia="ru-RU"/>
              </w:rPr>
              <w:t>);</w:t>
            </w:r>
          </w:p>
          <w:p w:rsidR="0067214B" w:rsidRPr="0067214B" w:rsidRDefault="0067214B" w:rsidP="0067214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67214B">
              <w:rPr>
                <w:rFonts w:ascii="Times New Roman" w:eastAsia="Times New Roman" w:hAnsi="Times New Roman" w:cs="Times New Roman"/>
                <w:bCs/>
                <w:i/>
                <w:sz w:val="24"/>
                <w:szCs w:val="24"/>
                <w:lang w:eastAsia="ru-RU"/>
              </w:rPr>
              <w:t>Чс</w:t>
            </w:r>
            <w:proofErr w:type="gramStart"/>
            <w:r w:rsidRPr="0067214B">
              <w:rPr>
                <w:rFonts w:ascii="Times New Roman" w:eastAsia="Times New Roman" w:hAnsi="Times New Roman" w:cs="Times New Roman"/>
                <w:bCs/>
                <w:i/>
                <w:sz w:val="24"/>
                <w:szCs w:val="24"/>
                <w:lang w:eastAsia="ru-RU"/>
              </w:rPr>
              <w:t>г</w:t>
            </w:r>
            <w:proofErr w:type="spellEnd"/>
            <w:r w:rsidRPr="0067214B">
              <w:rPr>
                <w:rFonts w:ascii="Times New Roman" w:eastAsia="Times New Roman" w:hAnsi="Times New Roman" w:cs="Times New Roman"/>
                <w:bCs/>
                <w:sz w:val="24"/>
                <w:szCs w:val="24"/>
                <w:lang w:eastAsia="ru-RU"/>
              </w:rPr>
              <w:t>-</w:t>
            </w:r>
            <w:proofErr w:type="gramEnd"/>
            <w:r w:rsidRPr="0067214B">
              <w:rPr>
                <w:rFonts w:ascii="Times New Roman" w:eastAsia="Times New Roman" w:hAnsi="Times New Roman" w:cs="Times New Roman"/>
                <w:bCs/>
                <w:sz w:val="24"/>
                <w:szCs w:val="24"/>
                <w:lang w:eastAsia="ru-RU"/>
              </w:rPr>
              <w:t xml:space="preserve"> </w:t>
            </w:r>
            <w:r w:rsidRPr="0067214B">
              <w:rPr>
                <w:rFonts w:ascii="Times New Roman" w:eastAsia="Times New Roman" w:hAnsi="Times New Roman" w:cs="Times New Roman"/>
                <w:sz w:val="24"/>
                <w:szCs w:val="24"/>
                <w:lang w:eastAsia="ru-RU"/>
              </w:rPr>
              <w:t>среднегодовая численность несовершеннолетних граждан в возрасте от 14 до 18 лет, проживающих в Вятскополянском районе</w:t>
            </w:r>
            <w:r w:rsidRPr="0067214B">
              <w:rPr>
                <w:rFonts w:ascii="Times New Roman" w:eastAsia="Times New Roman" w:hAnsi="Times New Roman" w:cs="Times New Roman"/>
                <w:bCs/>
                <w:sz w:val="24"/>
                <w:szCs w:val="24"/>
                <w:lang w:eastAsia="ru-RU"/>
              </w:rPr>
              <w:t xml:space="preserve"> (человек, данные </w:t>
            </w:r>
            <w:proofErr w:type="spellStart"/>
            <w:r w:rsidRPr="0067214B">
              <w:rPr>
                <w:rFonts w:ascii="Times New Roman" w:eastAsia="Times New Roman" w:hAnsi="Times New Roman" w:cs="Times New Roman"/>
                <w:bCs/>
                <w:sz w:val="24"/>
                <w:szCs w:val="24"/>
                <w:lang w:eastAsia="ru-RU"/>
              </w:rPr>
              <w:t>Кировстата</w:t>
            </w:r>
            <w:proofErr w:type="spellEnd"/>
            <w:r w:rsidRPr="0067214B">
              <w:rPr>
                <w:rFonts w:ascii="Times New Roman" w:eastAsia="Times New Roman" w:hAnsi="Times New Roman" w:cs="Times New Roman"/>
                <w:bCs/>
                <w:sz w:val="24"/>
                <w:szCs w:val="24"/>
                <w:lang w:eastAsia="ru-RU"/>
              </w:rPr>
              <w:t>)</w:t>
            </w:r>
          </w:p>
        </w:tc>
      </w:tr>
    </w:tbl>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214B">
        <w:rPr>
          <w:rFonts w:ascii="Times New Roman" w:eastAsia="Times New Roman" w:hAnsi="Times New Roman" w:cs="Times New Roman"/>
          <w:bCs/>
          <w:sz w:val="28"/>
          <w:szCs w:val="28"/>
          <w:lang w:eastAsia="ru-RU"/>
        </w:rPr>
        <w:t>По итогам реализации подпрограммы будут достигнуты следующие значения:</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качество прогнозирования социально-экономического развития Вятскополянского района (отклонение фактических значений показателей социально-экономического развития области </w:t>
      </w:r>
      <w:proofErr w:type="gramStart"/>
      <w:r w:rsidRPr="0067214B">
        <w:rPr>
          <w:rFonts w:ascii="Times New Roman" w:eastAsia="Times New Roman" w:hAnsi="Times New Roman" w:cs="Times New Roman"/>
          <w:sz w:val="28"/>
          <w:szCs w:val="28"/>
          <w:lang w:eastAsia="ru-RU"/>
        </w:rPr>
        <w:t>от</w:t>
      </w:r>
      <w:proofErr w:type="gramEnd"/>
      <w:r w:rsidRPr="0067214B">
        <w:rPr>
          <w:rFonts w:ascii="Times New Roman" w:eastAsia="Times New Roman" w:hAnsi="Times New Roman" w:cs="Times New Roman"/>
          <w:sz w:val="28"/>
          <w:szCs w:val="28"/>
          <w:lang w:eastAsia="ru-RU"/>
        </w:rPr>
        <w:t xml:space="preserve"> прогнозных не более 10% ежегодно);</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оценка   эффективности   реализации муниципальных программ – 100% ежегодно;</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количество малых предприятий 139 единиц;   </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32,3%;</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среднемесячная заработная плата наемных работников на малых предприятиях 14357,4 рублей;</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оборот продукции (услуг), производимой малыми предприятиями, в том числе </w:t>
      </w:r>
      <w:proofErr w:type="spellStart"/>
      <w:r w:rsidRPr="0067214B">
        <w:rPr>
          <w:rFonts w:ascii="Times New Roman" w:eastAsia="Times New Roman" w:hAnsi="Times New Roman" w:cs="Times New Roman"/>
          <w:sz w:val="28"/>
          <w:szCs w:val="28"/>
          <w:lang w:eastAsia="ru-RU"/>
        </w:rPr>
        <w:t>микропредприятиями</w:t>
      </w:r>
      <w:proofErr w:type="spellEnd"/>
      <w:r w:rsidRPr="0067214B">
        <w:rPr>
          <w:rFonts w:ascii="Times New Roman" w:eastAsia="Times New Roman" w:hAnsi="Times New Roman" w:cs="Times New Roman"/>
          <w:sz w:val="28"/>
          <w:szCs w:val="28"/>
          <w:lang w:eastAsia="ru-RU"/>
        </w:rPr>
        <w:t>, и индивидуальными предпринимателями 2263,7 млн. рублей;</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объем налоговых поступлений от субъектов малого предпринимательства в консолидированный бюджет области 31,5 млн. рублей;</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лет, проживающих в Вятскополянском районе – при наличии финансирования не менее 21% ежегодно.      </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Реализация подпрограммы рассчитана на 2014-2020 годы. Разделение на этапы не предусмотрено.</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7214B" w:rsidRPr="0067214B" w:rsidRDefault="0067214B" w:rsidP="0067214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214B">
        <w:rPr>
          <w:rFonts w:ascii="Times New Roman" w:eastAsia="Times New Roman" w:hAnsi="Times New Roman" w:cs="Times New Roman"/>
          <w:b/>
          <w:sz w:val="28"/>
          <w:szCs w:val="28"/>
          <w:lang w:eastAsia="ru-RU"/>
        </w:rPr>
        <w:t>3.    Обобщенная характеристика мероприятий подпрограммы</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Для достижения заявленных целей и решения поставленных задач в рамках настоящей подпрограммы предусмотрена реализация трех отдельных мероприятий:</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lastRenderedPageBreak/>
        <w:t>Отдельное мероприятие «Развитие системы прогнозирования и оценка деятельности органов местного самоуправления»;</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Отдельное мероприятие «Поддержка и развитие малого предпринимательства»;</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Отдельное мероприятие «Содействие занятости населения». </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В рамках реализации отдельного мероприятия «Развитие системы прогнозирования и оценка деятельности органов местного самоуправления» будут осуществляться мероприятия, направленные </w:t>
      </w:r>
      <w:proofErr w:type="gramStart"/>
      <w:r w:rsidRPr="0067214B">
        <w:rPr>
          <w:rFonts w:ascii="Times New Roman" w:eastAsia="Times New Roman" w:hAnsi="Times New Roman" w:cs="Times New Roman"/>
          <w:sz w:val="28"/>
          <w:szCs w:val="28"/>
          <w:lang w:eastAsia="ru-RU"/>
        </w:rPr>
        <w:t>на</w:t>
      </w:r>
      <w:proofErr w:type="gramEnd"/>
      <w:r w:rsidRPr="0067214B">
        <w:rPr>
          <w:rFonts w:ascii="Times New Roman" w:eastAsia="Times New Roman" w:hAnsi="Times New Roman" w:cs="Times New Roman"/>
          <w:sz w:val="28"/>
          <w:szCs w:val="28"/>
          <w:lang w:eastAsia="ru-RU"/>
        </w:rPr>
        <w:t>:</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разработку прогноза социально-экономического развития Вятскополянского района на различные периоды в соответствии с действующими нормативными правовыми актами Российской Федерации, Кировской области и муниципальными правовыми актами Вятскополянского района;</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повышение качества прогнозирования показателей развития Вятскополянского района;</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подготовку доклада главы администрации Вятскополянского района о достигнутых значениях показателей для оценки </w:t>
      </w:r>
      <w:proofErr w:type="gramStart"/>
      <w:r w:rsidRPr="0067214B">
        <w:rPr>
          <w:rFonts w:ascii="Times New Roman" w:eastAsia="Times New Roman" w:hAnsi="Times New Roman" w:cs="Times New Roman"/>
          <w:sz w:val="28"/>
          <w:szCs w:val="28"/>
          <w:lang w:eastAsia="ru-RU"/>
        </w:rPr>
        <w:t>эффективности деятельности органов местного самоуправления городских округов</w:t>
      </w:r>
      <w:proofErr w:type="gramEnd"/>
      <w:r w:rsidRPr="0067214B">
        <w:rPr>
          <w:rFonts w:ascii="Times New Roman" w:eastAsia="Times New Roman" w:hAnsi="Times New Roman" w:cs="Times New Roman"/>
          <w:sz w:val="28"/>
          <w:szCs w:val="28"/>
          <w:lang w:eastAsia="ru-RU"/>
        </w:rPr>
        <w:t xml:space="preserve"> и муниципальных районов и представление в Департамент экономического развития Кировской области;</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анализ </w:t>
      </w:r>
      <w:proofErr w:type="gramStart"/>
      <w:r w:rsidRPr="0067214B">
        <w:rPr>
          <w:rFonts w:ascii="Times New Roman" w:eastAsia="Times New Roman" w:hAnsi="Times New Roman" w:cs="Times New Roman"/>
          <w:sz w:val="28"/>
          <w:szCs w:val="28"/>
          <w:lang w:eastAsia="ru-RU"/>
        </w:rPr>
        <w:t>результатов оценки эффективности деятельности органов местного самоуправления</w:t>
      </w:r>
      <w:proofErr w:type="gramEnd"/>
      <w:r w:rsidRPr="0067214B">
        <w:rPr>
          <w:rFonts w:ascii="Times New Roman" w:eastAsia="Times New Roman" w:hAnsi="Times New Roman" w:cs="Times New Roman"/>
          <w:sz w:val="28"/>
          <w:szCs w:val="28"/>
          <w:lang w:eastAsia="ru-RU"/>
        </w:rPr>
        <w:t>;</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совершенствование муниципальных правовых актов, регулирующих разработку, реализацию и оценку эффективности реализации муниципальных программ Вятскополянского района.</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В рамках реализации отдельного мероприятия «Поддержка и развитие малого предпринимательства» будут осуществляться мероприятия, направленные </w:t>
      </w:r>
      <w:proofErr w:type="gramStart"/>
      <w:r w:rsidRPr="0067214B">
        <w:rPr>
          <w:rFonts w:ascii="Times New Roman" w:eastAsia="Times New Roman" w:hAnsi="Times New Roman" w:cs="Times New Roman"/>
          <w:sz w:val="28"/>
          <w:szCs w:val="28"/>
          <w:lang w:eastAsia="ru-RU"/>
        </w:rPr>
        <w:t>на</w:t>
      </w:r>
      <w:proofErr w:type="gramEnd"/>
      <w:r w:rsidRPr="0067214B">
        <w:rPr>
          <w:rFonts w:ascii="Times New Roman" w:eastAsia="Times New Roman" w:hAnsi="Times New Roman" w:cs="Times New Roman"/>
          <w:sz w:val="28"/>
          <w:szCs w:val="28"/>
          <w:lang w:eastAsia="ru-RU"/>
        </w:rPr>
        <w:t>:</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7214B">
        <w:rPr>
          <w:rFonts w:ascii="Times New Roman" w:eastAsia="Times New Roman" w:hAnsi="Times New Roman" w:cs="Times New Roman"/>
          <w:sz w:val="28"/>
          <w:szCs w:val="28"/>
          <w:lang w:eastAsia="ru-RU"/>
        </w:rPr>
        <w:t>совершенствование нормативно-правовой  базы  в  сфере поддержки  и  развития   малого предпринимательства (разработка и реализация администрацией района муниципальных правовых актов, устанавливающих формы и виды муниципальной поддержки субъектов малого предпринимательства на основе нормативно-правовых актов Кировской области, условия, порядок и сроки ее предоставления,  а  также  иные  параметры, необходимые для реализации мероприятий подпрограммы, проведение  регулярного  мониторинга  эффективности применения муниципальных правовых актов,  устанавливающих виды  муниципальной  поддержки</w:t>
      </w:r>
      <w:proofErr w:type="gramEnd"/>
      <w:r w:rsidRPr="0067214B">
        <w:rPr>
          <w:rFonts w:ascii="Times New Roman" w:eastAsia="Times New Roman" w:hAnsi="Times New Roman" w:cs="Times New Roman"/>
          <w:sz w:val="28"/>
          <w:szCs w:val="28"/>
          <w:lang w:eastAsia="ru-RU"/>
        </w:rPr>
        <w:t>,  условия, порядок и сроки ее предоставления);</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7214B">
        <w:rPr>
          <w:rFonts w:ascii="Times New Roman" w:eastAsia="Times New Roman" w:hAnsi="Times New Roman" w:cs="Times New Roman"/>
          <w:sz w:val="28"/>
          <w:szCs w:val="28"/>
          <w:lang w:eastAsia="ru-RU"/>
        </w:rPr>
        <w:t xml:space="preserve">информационно-методическую, консультационную и организационную поддержку субъектов малого предпринимательства (оказание информационно-консультационной поддержки лицам, желающим заниматься предпринимательской деятельностью, начинающим предпринимателям и действующим субъектам малого предпринимательства; реализация программ обучения руководителей и специалистов субъектов малого предпринимательства; организация и проведение тематических семинаров, </w:t>
      </w:r>
      <w:r w:rsidRPr="0067214B">
        <w:rPr>
          <w:rFonts w:ascii="Times New Roman" w:eastAsia="Times New Roman" w:hAnsi="Times New Roman" w:cs="Times New Roman"/>
          <w:sz w:val="28"/>
          <w:szCs w:val="28"/>
          <w:lang w:eastAsia="ru-RU"/>
        </w:rPr>
        <w:lastRenderedPageBreak/>
        <w:t>совещаний, форумов, «круглых столов», конференций, тренингов, лекций и других мероприятий по проблемам поддержки и развития предпринимательства;</w:t>
      </w:r>
      <w:proofErr w:type="gramEnd"/>
      <w:r w:rsidRPr="0067214B">
        <w:rPr>
          <w:rFonts w:ascii="Times New Roman" w:eastAsia="Times New Roman" w:hAnsi="Times New Roman" w:cs="Times New Roman"/>
          <w:sz w:val="28"/>
          <w:szCs w:val="28"/>
          <w:lang w:eastAsia="ru-RU"/>
        </w:rPr>
        <w:t xml:space="preserve"> регулярное информирование субъектов малого предпринимательства о проводимых районных, региональных ярмарках, выставках, конкурсах, фестивалях и иных мероприятиях; информирование о проведении обучения, повышения квалификации лиц, желающих заниматься бизнесом, начинающих предпринимателей, действующих предпринимателей; проведение совещаний с субъектами малого предпринимательства с участием представителей контролирующих, надзорных, правоохранительных органов, представителями банков; разработка и издание памяток предпринимателям «Сборник нормативно-правовых </w:t>
      </w:r>
      <w:proofErr w:type="spellStart"/>
      <w:r w:rsidRPr="0067214B">
        <w:rPr>
          <w:rFonts w:ascii="Times New Roman" w:eastAsia="Times New Roman" w:hAnsi="Times New Roman" w:cs="Times New Roman"/>
          <w:sz w:val="28"/>
          <w:szCs w:val="28"/>
          <w:lang w:eastAsia="ru-RU"/>
        </w:rPr>
        <w:t>актов»</w:t>
      </w:r>
      <w:proofErr w:type="gramStart"/>
      <w:r w:rsidRPr="0067214B">
        <w:rPr>
          <w:rFonts w:ascii="Times New Roman" w:eastAsia="Times New Roman" w:hAnsi="Times New Roman" w:cs="Times New Roman"/>
          <w:sz w:val="28"/>
          <w:szCs w:val="28"/>
          <w:lang w:eastAsia="ru-RU"/>
        </w:rPr>
        <w:t>;р</w:t>
      </w:r>
      <w:proofErr w:type="gramEnd"/>
      <w:r w:rsidRPr="0067214B">
        <w:rPr>
          <w:rFonts w:ascii="Times New Roman" w:eastAsia="Times New Roman" w:hAnsi="Times New Roman" w:cs="Times New Roman"/>
          <w:sz w:val="28"/>
          <w:szCs w:val="28"/>
          <w:lang w:eastAsia="ru-RU"/>
        </w:rPr>
        <w:t>азмещение</w:t>
      </w:r>
      <w:proofErr w:type="spellEnd"/>
      <w:r w:rsidRPr="0067214B">
        <w:rPr>
          <w:rFonts w:ascii="Times New Roman" w:eastAsia="Times New Roman" w:hAnsi="Times New Roman" w:cs="Times New Roman"/>
          <w:sz w:val="28"/>
          <w:szCs w:val="28"/>
          <w:lang w:eastAsia="ru-RU"/>
        </w:rPr>
        <w:t xml:space="preserve"> информации по вопросам поддержки и развития предпринимательства на сайте Вятскополянского района (</w:t>
      </w:r>
      <w:hyperlink r:id="rId18" w:history="1">
        <w:r w:rsidRPr="0067214B">
          <w:rPr>
            <w:rFonts w:ascii="Times New Roman" w:eastAsia="Times New Roman" w:hAnsi="Times New Roman" w:cs="Times New Roman"/>
            <w:sz w:val="28"/>
            <w:szCs w:val="28"/>
            <w:u w:val="single"/>
            <w:lang w:eastAsia="ru-RU"/>
          </w:rPr>
          <w:t>www.vpolyansky-rayon.ru</w:t>
        </w:r>
      </w:hyperlink>
      <w:r w:rsidRPr="0067214B">
        <w:rPr>
          <w:rFonts w:ascii="Times New Roman" w:eastAsia="Times New Roman" w:hAnsi="Times New Roman" w:cs="Times New Roman"/>
          <w:sz w:val="28"/>
          <w:szCs w:val="28"/>
          <w:lang w:eastAsia="ru-RU"/>
        </w:rPr>
        <w:t>); организация и проведение мониторингов состояния и развития малого предпринимательства в Вятскополянском районе; написание и публикация статей в средствах массовой информации о деятельности межведомственной комиссии по вопросам легализации заработной платы, обеспечению поступления доходов в местный бюджет и решению проблем убыточности налогоплательщиков; вовлечение предпринимателей в процесс формирования решений, принимаемых Вятскополянской районной Думой);</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финансовую поддержку субъектов малого предпринимательства (предоставление грантов начинающим предпринимателям; субсидирование части затрат субъектам малого предпринимательства по договорам финансовой аренды (лизинга); льготное кредитование (микрокредитование) субъектов малого предпринимательства);</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7214B">
        <w:rPr>
          <w:rFonts w:ascii="Times New Roman" w:eastAsia="Times New Roman" w:hAnsi="Times New Roman" w:cs="Times New Roman"/>
          <w:sz w:val="28"/>
          <w:szCs w:val="28"/>
          <w:lang w:eastAsia="ru-RU"/>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 (регулярное информирование населения через средства массовой информации о деятельности субъектов малого предпринимательства, администрации района, администраций городских и сельских поселений в направлении поддержки и развития предпринимательства; организация и проведение районного конкурса «Предприниматель года»; участие субъектов малого бизнеса в областном конкурсе «Предприниматель года»;</w:t>
      </w:r>
      <w:proofErr w:type="gramEnd"/>
      <w:r w:rsidRPr="0067214B">
        <w:rPr>
          <w:rFonts w:ascii="Times New Roman" w:eastAsia="Times New Roman" w:hAnsi="Times New Roman" w:cs="Times New Roman"/>
          <w:sz w:val="28"/>
          <w:szCs w:val="28"/>
          <w:lang w:eastAsia="ru-RU"/>
        </w:rPr>
        <w:t xml:space="preserve"> освещение в средствах массовой информации примеров меценатства, благотворительных акций, реализуемых предпринимателями);</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развитие сферы народных художественных промыслов и ремесел Вятскополянского района (выявление мастеров художественных промыслов и ремесел в городских и сельских поселениях района; организация и проведение конкурса «Мастеровые района»; проведение районной выставки-продажи работ местных мастеров; участие мастеров района в областном конкурсе «Мастеровые Вятки»; участие мастеров района в выставках, ярмарках, фестивалях, семинарах, совещаниях и других мероприятиях, проводимых Правительством Кировской области, по проблемам развития народных художественных промыслов и ремесел Кировской области; </w:t>
      </w:r>
      <w:r w:rsidRPr="0067214B">
        <w:rPr>
          <w:rFonts w:ascii="Times New Roman" w:eastAsia="Times New Roman" w:hAnsi="Times New Roman" w:cs="Times New Roman"/>
          <w:sz w:val="28"/>
          <w:szCs w:val="28"/>
          <w:lang w:eastAsia="ru-RU"/>
        </w:rPr>
        <w:lastRenderedPageBreak/>
        <w:t>освещение деятельности, направленной на развитие народных художественных промыслов и ремесел Вятскополянского района, в средствах массовой информации);</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развитие малого предпринимательства в сфере торговли (формирование и ведение торгового реестра субъектов и объектов предпринимательской деятельности, осуществление на его базе ежеквартального мониторинга сферы торговли; проведение анализа обеспеченности населения площадями торговых объектов на территории Вятскополянского района; разработка и размещение на сайте Вятскополянского района схемы размещения нестационарных торговых объектов, проведение мониторинга розничных цен на продовольственные товары первой необходимости, организация и проведение ярмарок «выходного дня» с участием местных сельскохозяйственных производителей, предприятий перерабатывающей промышленности, крестьянских и фермерских хозяйств, людей, занимающихся садоводством, огородничеством; </w:t>
      </w:r>
      <w:proofErr w:type="gramStart"/>
      <w:r w:rsidRPr="0067214B">
        <w:rPr>
          <w:rFonts w:ascii="Times New Roman" w:eastAsia="Times New Roman" w:hAnsi="Times New Roman" w:cs="Times New Roman"/>
          <w:sz w:val="28"/>
          <w:szCs w:val="28"/>
          <w:lang w:eastAsia="ru-RU"/>
        </w:rPr>
        <w:t xml:space="preserve">проведение обучающих семинаров и иных обучающих мероприятий для субъектов предпринимательской деятельности сферы торговли и их сотрудников по вопросам, связанным с повышением эффективности торгового бизнеса; проведение обучающих семинаров с участием представителей Правительства Кировской области, представителей территориального отдела управления </w:t>
      </w:r>
      <w:proofErr w:type="spellStart"/>
      <w:r w:rsidRPr="0067214B">
        <w:rPr>
          <w:rFonts w:ascii="Times New Roman" w:eastAsia="Times New Roman" w:hAnsi="Times New Roman" w:cs="Times New Roman"/>
          <w:sz w:val="28"/>
          <w:szCs w:val="28"/>
          <w:lang w:eastAsia="ru-RU"/>
        </w:rPr>
        <w:t>Роспотребнадзора</w:t>
      </w:r>
      <w:proofErr w:type="spellEnd"/>
      <w:r w:rsidRPr="0067214B">
        <w:rPr>
          <w:rFonts w:ascii="Times New Roman" w:eastAsia="Times New Roman" w:hAnsi="Times New Roman" w:cs="Times New Roman"/>
          <w:sz w:val="28"/>
          <w:szCs w:val="28"/>
          <w:lang w:eastAsia="ru-RU"/>
        </w:rPr>
        <w:t xml:space="preserve"> по Кировской области в Вятскополянском районе, специалистов органов местного самоуправления, субъектов предпринимательской деятельности сферы торговли, населения по вопросам защиты прав потребителей;</w:t>
      </w:r>
      <w:proofErr w:type="gramEnd"/>
      <w:r w:rsidRPr="0067214B">
        <w:rPr>
          <w:rFonts w:ascii="Times New Roman" w:eastAsia="Times New Roman" w:hAnsi="Times New Roman" w:cs="Times New Roman"/>
          <w:sz w:val="28"/>
          <w:szCs w:val="28"/>
          <w:lang w:eastAsia="ru-RU"/>
        </w:rPr>
        <w:t xml:space="preserve"> консультирование субъектов предпринимательства по вопросам защиты прав потребителей).</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В рамках реализации отдельного мероприятия «Содействие занятости населения» будут осуществляться мероприятия, направленные на временное трудоустройство несовершеннолетних граждан в возрасте от 14 до 18 лет.</w:t>
      </w:r>
    </w:p>
    <w:p w:rsidR="0067214B" w:rsidRPr="0067214B" w:rsidRDefault="0067214B" w:rsidP="006721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7214B" w:rsidRPr="0067214B" w:rsidRDefault="0067214B" w:rsidP="0067214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214B">
        <w:rPr>
          <w:rFonts w:ascii="Times New Roman" w:eastAsia="Times New Roman" w:hAnsi="Times New Roman" w:cs="Times New Roman"/>
          <w:b/>
          <w:sz w:val="28"/>
          <w:szCs w:val="28"/>
          <w:lang w:eastAsia="ru-RU"/>
        </w:rPr>
        <w:t>4. Основные меры правового регулирования в сфере реализации подпрограммы</w:t>
      </w:r>
    </w:p>
    <w:p w:rsidR="0067214B" w:rsidRPr="0067214B" w:rsidRDefault="0067214B" w:rsidP="0067214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Реализация настоящей подпрограммы предполагает </w:t>
      </w:r>
      <w:proofErr w:type="gramStart"/>
      <w:r w:rsidRPr="0067214B">
        <w:rPr>
          <w:rFonts w:ascii="Times New Roman" w:eastAsia="Times New Roman" w:hAnsi="Times New Roman" w:cs="Times New Roman"/>
          <w:sz w:val="28"/>
          <w:szCs w:val="28"/>
          <w:lang w:eastAsia="ru-RU"/>
        </w:rPr>
        <w:t>разработку</w:t>
      </w:r>
      <w:proofErr w:type="gramEnd"/>
      <w:r w:rsidRPr="0067214B">
        <w:rPr>
          <w:rFonts w:ascii="Times New Roman" w:eastAsia="Times New Roman" w:hAnsi="Times New Roman" w:cs="Times New Roman"/>
          <w:sz w:val="28"/>
          <w:szCs w:val="28"/>
          <w:lang w:eastAsia="ru-RU"/>
        </w:rPr>
        <w:t xml:space="preserve"> и утверждение комплекса мер правового регулирования.</w:t>
      </w:r>
    </w:p>
    <w:p w:rsidR="0067214B" w:rsidRPr="0067214B" w:rsidRDefault="00102F92"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history="1">
        <w:r w:rsidR="0067214B" w:rsidRPr="0067214B">
          <w:rPr>
            <w:rFonts w:ascii="Times New Roman" w:eastAsia="Times New Roman" w:hAnsi="Times New Roman" w:cs="Times New Roman"/>
            <w:sz w:val="28"/>
            <w:szCs w:val="28"/>
            <w:lang w:eastAsia="ru-RU"/>
          </w:rPr>
          <w:t>Сведения</w:t>
        </w:r>
      </w:hyperlink>
      <w:r w:rsidR="0067214B" w:rsidRPr="0067214B">
        <w:rPr>
          <w:rFonts w:ascii="Times New Roman" w:eastAsia="Times New Roman" w:hAnsi="Times New Roman" w:cs="Times New Roman"/>
          <w:sz w:val="28"/>
          <w:szCs w:val="28"/>
          <w:lang w:eastAsia="ru-RU"/>
        </w:rPr>
        <w:t xml:space="preserve"> об основных мерах правового регулирования в сфере реализации подпрограммы приведены в приложении 2 к муниципальной программе.</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214B">
        <w:rPr>
          <w:rFonts w:ascii="Times New Roman" w:eastAsia="Times New Roman" w:hAnsi="Times New Roman" w:cs="Times New Roman"/>
          <w:sz w:val="28"/>
          <w:szCs w:val="28"/>
          <w:lang w:eastAsia="ru-RU"/>
        </w:rPr>
        <w:t>Разработка и утверждение муниципальных правовых актов Вятскополянского района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подпрограммы, а также в случае принятия соответствующих управленческих решений.</w:t>
      </w:r>
      <w:proofErr w:type="gramEnd"/>
    </w:p>
    <w:p w:rsidR="0067214B" w:rsidRPr="0067214B" w:rsidRDefault="0067214B" w:rsidP="0067214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214B" w:rsidRPr="0067214B" w:rsidRDefault="0067214B" w:rsidP="0067214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214B">
        <w:rPr>
          <w:rFonts w:ascii="Times New Roman" w:eastAsia="Times New Roman" w:hAnsi="Times New Roman" w:cs="Times New Roman"/>
          <w:b/>
          <w:sz w:val="28"/>
          <w:szCs w:val="28"/>
          <w:lang w:eastAsia="ru-RU"/>
        </w:rPr>
        <w:t>5. Ресурсное обеспечение подпрограммы</w:t>
      </w:r>
    </w:p>
    <w:p w:rsidR="0067214B" w:rsidRPr="0067214B" w:rsidRDefault="0067214B" w:rsidP="0067214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Расходы подпрограммы формируются за счет средств бюджета Вятскополянского района и внебюджетных источников.</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Общий объем финансирования подпрограммы на 2014 - 2020 годы составит 11375,648 тыс. рублей, в том числе:</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федерального бюджета – 4792,8 тыс. рублей;</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областного бюджета – 1822,5 тыс. рублей;</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бюджета Вятскополянского района – 3333,012 тыс. рублей;</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средства внебюджетных источников – 1427,336 тыс. рублей (средства КОГКУ ЦЗН Вятскополянского района).</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Расходы на реализацию подпрограммы за счет бюджета Вятскополянского района представлены в приложении 3 к муниципальной программе.</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4 к муниципальной программе.</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214B" w:rsidRPr="0067214B" w:rsidRDefault="0067214B" w:rsidP="0067214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7214B">
        <w:rPr>
          <w:rFonts w:ascii="Times New Roman" w:eastAsia="Times New Roman" w:hAnsi="Times New Roman" w:cs="Times New Roman"/>
          <w:b/>
          <w:sz w:val="28"/>
          <w:szCs w:val="28"/>
          <w:lang w:eastAsia="ru-RU"/>
        </w:rPr>
        <w:t>6. Анализ рисков реализации подпрограммы и описание мер управления рисками</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При реализации подпрограммы возможно возникновение следующих рисков, которые могут препятствовать достижению запланированных результатов:</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отсутствие финансирования  либо финансирование в  недостаточном объеме мероприятий подпрограммы;</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 xml:space="preserve">неисполнение    (некачественное исполнение) мероприятий сторонними       организациями, участвующими в реализации подпрограммы;      </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возможное изменение федерального и регионального законодательства.</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В целях управления указанными рисками в ходе реализации подпрограммы предусматриваются:</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определение приоритетных направлений реализации подпрограммы, оперативное внесение соответствующих корректировок в подпрограмму;</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внесение изменений в действующие правовые акты и (или) принятие новых правовых актов Кировской области, касающихся сферы реализации подпрограммы;</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мониторинг</w:t>
      </w:r>
      <w:bookmarkStart w:id="0" w:name="_GoBack"/>
      <w:bookmarkEnd w:id="0"/>
      <w:r w:rsidRPr="0067214B">
        <w:rPr>
          <w:rFonts w:ascii="Times New Roman" w:eastAsia="Times New Roman" w:hAnsi="Times New Roman" w:cs="Times New Roman"/>
          <w:sz w:val="28"/>
          <w:szCs w:val="28"/>
          <w:lang w:eastAsia="ru-RU"/>
        </w:rPr>
        <w:t xml:space="preserve"> поэтапного исполнения сторонними организациями    мероприятий подпрограммы.</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мониторинг федерального и регионального законодательства;</w:t>
      </w:r>
    </w:p>
    <w:p w:rsidR="0067214B" w:rsidRPr="0067214B" w:rsidRDefault="0067214B" w:rsidP="00672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4B">
        <w:rPr>
          <w:rFonts w:ascii="Times New Roman" w:eastAsia="Times New Roman" w:hAnsi="Times New Roman" w:cs="Times New Roman"/>
          <w:sz w:val="28"/>
          <w:szCs w:val="28"/>
          <w:lang w:eastAsia="ru-RU"/>
        </w:rPr>
        <w:t>принятие иных мер, связанных с реализацией полномочий.</w:t>
      </w:r>
    </w:p>
    <w:p w:rsidR="0067214B" w:rsidRDefault="0067214B" w:rsidP="000646D3">
      <w:pPr>
        <w:spacing w:after="0" w:line="240" w:lineRule="auto"/>
        <w:rPr>
          <w:rFonts w:ascii="Calibri" w:eastAsia="Times New Roman" w:hAnsi="Calibri" w:cs="Calibri"/>
          <w:color w:val="000000"/>
          <w:lang w:eastAsia="ru-RU"/>
        </w:rPr>
        <w:sectPr w:rsidR="0067214B" w:rsidSect="00757C27">
          <w:footerReference w:type="default" r:id="rId20"/>
          <w:pgSz w:w="11906" w:h="16838"/>
          <w:pgMar w:top="993" w:right="850" w:bottom="709" w:left="1701" w:header="708" w:footer="579" w:gutter="0"/>
          <w:cols w:space="708"/>
          <w:docGrid w:linePitch="360"/>
        </w:sectPr>
      </w:pPr>
    </w:p>
    <w:tbl>
      <w:tblPr>
        <w:tblW w:w="15196" w:type="dxa"/>
        <w:tblInd w:w="108" w:type="dxa"/>
        <w:tblLook w:val="04A0" w:firstRow="1" w:lastRow="0" w:firstColumn="1" w:lastColumn="0" w:noHBand="0" w:noVBand="1"/>
      </w:tblPr>
      <w:tblGrid>
        <w:gridCol w:w="1080"/>
        <w:gridCol w:w="2889"/>
        <w:gridCol w:w="891"/>
        <w:gridCol w:w="527"/>
        <w:gridCol w:w="933"/>
        <w:gridCol w:w="201"/>
        <w:gridCol w:w="35"/>
        <w:gridCol w:w="1045"/>
        <w:gridCol w:w="35"/>
        <w:gridCol w:w="1045"/>
        <w:gridCol w:w="35"/>
        <w:gridCol w:w="1045"/>
        <w:gridCol w:w="35"/>
        <w:gridCol w:w="1045"/>
        <w:gridCol w:w="35"/>
        <w:gridCol w:w="1045"/>
        <w:gridCol w:w="35"/>
        <w:gridCol w:w="1045"/>
        <w:gridCol w:w="35"/>
        <w:gridCol w:w="1045"/>
        <w:gridCol w:w="35"/>
        <w:gridCol w:w="1045"/>
        <w:gridCol w:w="35"/>
      </w:tblGrid>
      <w:tr w:rsidR="000646D3" w:rsidRPr="000646D3" w:rsidTr="000646D3">
        <w:trPr>
          <w:trHeight w:val="315"/>
        </w:trPr>
        <w:tc>
          <w:tcPr>
            <w:tcW w:w="1080" w:type="dxa"/>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37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146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236"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4320" w:type="dxa"/>
            <w:gridSpan w:val="8"/>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Приложение 1</w:t>
            </w:r>
          </w:p>
        </w:tc>
      </w:tr>
      <w:tr w:rsidR="000646D3" w:rsidRPr="000646D3" w:rsidTr="000646D3">
        <w:trPr>
          <w:trHeight w:val="315"/>
        </w:trPr>
        <w:tc>
          <w:tcPr>
            <w:tcW w:w="1080" w:type="dxa"/>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37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146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236"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lang w:eastAsia="ru-RU"/>
              </w:rPr>
            </w:pPr>
          </w:p>
        </w:tc>
        <w:tc>
          <w:tcPr>
            <w:tcW w:w="1080" w:type="dxa"/>
            <w:gridSpan w:val="2"/>
            <w:tcBorders>
              <w:top w:val="nil"/>
              <w:left w:val="nil"/>
              <w:bottom w:val="nil"/>
              <w:right w:val="nil"/>
            </w:tcBorders>
            <w:shd w:val="clear" w:color="auto" w:fill="auto"/>
            <w:noWrap/>
            <w:vAlign w:val="bottom"/>
            <w:hideMark/>
          </w:tcPr>
          <w:p w:rsidR="000646D3" w:rsidRPr="000646D3" w:rsidRDefault="000646D3" w:rsidP="000646D3">
            <w:pPr>
              <w:spacing w:after="0" w:line="240" w:lineRule="auto"/>
              <w:rPr>
                <w:rFonts w:ascii="Calibri" w:eastAsia="Times New Roman" w:hAnsi="Calibri" w:cs="Calibri"/>
                <w:color w:val="000000"/>
                <w:lang w:eastAsia="ru-RU"/>
              </w:rPr>
            </w:pPr>
          </w:p>
        </w:tc>
        <w:tc>
          <w:tcPr>
            <w:tcW w:w="4320" w:type="dxa"/>
            <w:gridSpan w:val="8"/>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к муниципальной программе</w:t>
            </w:r>
          </w:p>
        </w:tc>
      </w:tr>
      <w:tr w:rsidR="000646D3" w:rsidRPr="000646D3" w:rsidTr="000646D3">
        <w:trPr>
          <w:trHeight w:val="315"/>
        </w:trPr>
        <w:tc>
          <w:tcPr>
            <w:tcW w:w="1080" w:type="dxa"/>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37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46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r>
      <w:tr w:rsidR="000646D3" w:rsidRPr="000646D3" w:rsidTr="000646D3">
        <w:trPr>
          <w:gridAfter w:val="1"/>
          <w:wAfter w:w="35" w:type="dxa"/>
          <w:trHeight w:val="375"/>
        </w:trPr>
        <w:tc>
          <w:tcPr>
            <w:tcW w:w="15161" w:type="dxa"/>
            <w:gridSpan w:val="2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b/>
                <w:bCs/>
                <w:color w:val="000000"/>
                <w:sz w:val="28"/>
                <w:szCs w:val="28"/>
                <w:lang w:eastAsia="ru-RU"/>
              </w:rPr>
            </w:pPr>
            <w:r w:rsidRPr="000646D3">
              <w:rPr>
                <w:rFonts w:ascii="Times New Roman" w:eastAsia="Times New Roman" w:hAnsi="Times New Roman" w:cs="Times New Roman"/>
                <w:b/>
                <w:bCs/>
                <w:color w:val="000000"/>
                <w:sz w:val="28"/>
                <w:szCs w:val="28"/>
                <w:lang w:eastAsia="ru-RU"/>
              </w:rPr>
              <w:t xml:space="preserve">Сведения о целевых показателях эффективности реализации муниципальной программы Вятскополянского района </w:t>
            </w:r>
          </w:p>
        </w:tc>
      </w:tr>
      <w:tr w:rsidR="000646D3" w:rsidRPr="000646D3" w:rsidTr="000646D3">
        <w:trPr>
          <w:gridAfter w:val="1"/>
          <w:wAfter w:w="35" w:type="dxa"/>
          <w:trHeight w:val="375"/>
        </w:trPr>
        <w:tc>
          <w:tcPr>
            <w:tcW w:w="15161" w:type="dxa"/>
            <w:gridSpan w:val="2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b/>
                <w:bCs/>
                <w:color w:val="000000"/>
                <w:sz w:val="28"/>
                <w:szCs w:val="28"/>
                <w:lang w:eastAsia="ru-RU"/>
              </w:rPr>
            </w:pPr>
            <w:r w:rsidRPr="000646D3">
              <w:rPr>
                <w:rFonts w:ascii="Times New Roman" w:eastAsia="Times New Roman" w:hAnsi="Times New Roman" w:cs="Times New Roman"/>
                <w:b/>
                <w:bCs/>
                <w:color w:val="000000"/>
                <w:sz w:val="28"/>
                <w:szCs w:val="28"/>
                <w:lang w:eastAsia="ru-RU"/>
              </w:rPr>
              <w:t>«Создание условий, способствующих развитию района» на 2014-2020 годы</w:t>
            </w:r>
          </w:p>
        </w:tc>
      </w:tr>
      <w:tr w:rsidR="000646D3" w:rsidRPr="000646D3" w:rsidTr="000646D3">
        <w:trPr>
          <w:trHeight w:val="315"/>
        </w:trPr>
        <w:tc>
          <w:tcPr>
            <w:tcW w:w="1080" w:type="dxa"/>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37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46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080" w:type="dxa"/>
            <w:gridSpan w:val="2"/>
            <w:tcBorders>
              <w:top w:val="nil"/>
              <w:left w:val="nil"/>
              <w:bottom w:val="nil"/>
              <w:right w:val="nil"/>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r>
      <w:tr w:rsidR="000646D3" w:rsidRPr="000646D3" w:rsidTr="000646D3">
        <w:trPr>
          <w:gridAfter w:val="1"/>
          <w:wAfter w:w="35" w:type="dxa"/>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п/п</w:t>
            </w: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Наименование муниципальной программы, подпрограммы, ведомственной целевой программы, отдельного мероприятия, наименование показателей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Единица измерения</w:t>
            </w:r>
          </w:p>
        </w:tc>
        <w:tc>
          <w:tcPr>
            <w:tcW w:w="9774" w:type="dxa"/>
            <w:gridSpan w:val="18"/>
            <w:tcBorders>
              <w:top w:val="single" w:sz="4" w:space="0" w:color="auto"/>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Значение показателя эффективности</w:t>
            </w:r>
          </w:p>
        </w:tc>
      </w:tr>
      <w:tr w:rsidR="000646D3" w:rsidRPr="000646D3" w:rsidTr="000646D3">
        <w:trPr>
          <w:gridAfter w:val="1"/>
          <w:wAfter w:w="35" w:type="dxa"/>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2012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2013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2014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2015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2016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2017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2018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2019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2020 год</w:t>
            </w:r>
          </w:p>
        </w:tc>
      </w:tr>
      <w:tr w:rsidR="000646D3" w:rsidRPr="000646D3" w:rsidTr="000646D3">
        <w:trPr>
          <w:gridAfter w:val="1"/>
          <w:wAfter w:w="35" w:type="dxa"/>
          <w:trHeight w:val="1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0646D3" w:rsidP="0067214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r w:rsidR="0067214B">
              <w:rPr>
                <w:rFonts w:ascii="Times New Roman" w:eastAsia="Times New Roman" w:hAnsi="Times New Roman" w:cs="Times New Roman"/>
                <w:color w:val="000000"/>
                <w:sz w:val="24"/>
                <w:szCs w:val="24"/>
                <w:lang w:eastAsia="ru-RU"/>
              </w:rPr>
              <w:t>1</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Муниципальная программа «Создание условий, способствующих развитию района» на 2014-2020 годы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r>
      <w:tr w:rsidR="000646D3" w:rsidRPr="000646D3" w:rsidTr="000646D3">
        <w:trPr>
          <w:gridAfter w:val="1"/>
          <w:wAfter w:w="35" w:type="dxa"/>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xml:space="preserve">Подпрограмма «Развитие экономического потенциала» </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r>
      <w:tr w:rsidR="000646D3" w:rsidRPr="000646D3" w:rsidTr="000646D3">
        <w:trPr>
          <w:gridAfter w:val="1"/>
          <w:wAfter w:w="35" w:type="dxa"/>
          <w:trHeight w:val="1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.1</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Отдельное мероприятие «Развитие системы прогнозирования и оценка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r>
      <w:tr w:rsidR="000646D3" w:rsidRPr="000646D3" w:rsidTr="000646D3">
        <w:trPr>
          <w:gridAfter w:val="1"/>
          <w:wAfter w:w="35" w:type="dxa"/>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lastRenderedPageBreak/>
              <w:t>№ п/п</w:t>
            </w: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Наименование муниципальной программы, подпрограммы, ведомственной целевой программы, отдельного мероприятия, наименование показателей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Единица измерения</w:t>
            </w:r>
          </w:p>
        </w:tc>
        <w:tc>
          <w:tcPr>
            <w:tcW w:w="9774" w:type="dxa"/>
            <w:gridSpan w:val="18"/>
            <w:tcBorders>
              <w:top w:val="single" w:sz="4" w:space="0" w:color="auto"/>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Значение показателя эффективности</w:t>
            </w:r>
          </w:p>
        </w:tc>
      </w:tr>
      <w:tr w:rsidR="000646D3" w:rsidRPr="000646D3" w:rsidTr="000646D3">
        <w:trPr>
          <w:gridAfter w:val="1"/>
          <w:wAfter w:w="35" w:type="dxa"/>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2012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2013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2014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2015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2016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2017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2018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2019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2020 год</w:t>
            </w:r>
          </w:p>
        </w:tc>
      </w:tr>
      <w:tr w:rsidR="000646D3" w:rsidRPr="000646D3" w:rsidTr="000646D3">
        <w:trPr>
          <w:gridAfter w:val="1"/>
          <w:wAfter w:w="35" w:type="dxa"/>
          <w:trHeight w:val="22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Качество прогнозирования социально-экономического развития Вятскополянского района (отклонение фактических значений показателей социально-экономического развития области от прогнозных)</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не более 10%</w:t>
            </w:r>
          </w:p>
        </w:tc>
      </w:tr>
      <w:tr w:rsidR="000646D3" w:rsidRPr="000646D3" w:rsidTr="000646D3">
        <w:trPr>
          <w:gridAfter w:val="1"/>
          <w:wAfter w:w="35" w:type="dxa"/>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Своевременная оценка   эффективности   реализации муниципальных программ</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100</w:t>
            </w:r>
          </w:p>
        </w:tc>
      </w:tr>
      <w:tr w:rsidR="000646D3" w:rsidRPr="000646D3" w:rsidTr="000646D3">
        <w:trPr>
          <w:gridAfter w:val="1"/>
          <w:wAfter w:w="35" w:type="dxa"/>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.2</w:t>
            </w:r>
          </w:p>
        </w:tc>
        <w:tc>
          <w:tcPr>
            <w:tcW w:w="2889" w:type="dxa"/>
            <w:tcBorders>
              <w:top w:val="nil"/>
              <w:left w:val="nil"/>
              <w:bottom w:val="single" w:sz="4" w:space="0" w:color="auto"/>
              <w:right w:val="single" w:sz="4" w:space="0" w:color="auto"/>
            </w:tcBorders>
            <w:shd w:val="clear" w:color="auto" w:fill="auto"/>
            <w:vAlign w:val="center"/>
            <w:hideMark/>
          </w:tcPr>
          <w:p w:rsid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Отдельное мероприятие «Поддержка и развитие малого предпринимательства»</w:t>
            </w:r>
          </w:p>
          <w:p w:rsidR="0067214B" w:rsidRDefault="0067214B" w:rsidP="000646D3">
            <w:pPr>
              <w:spacing w:after="0" w:line="240" w:lineRule="auto"/>
              <w:rPr>
                <w:rFonts w:ascii="Times New Roman" w:eastAsia="Times New Roman" w:hAnsi="Times New Roman" w:cs="Times New Roman"/>
                <w:color w:val="000000"/>
                <w:sz w:val="24"/>
                <w:szCs w:val="24"/>
                <w:lang w:eastAsia="ru-RU"/>
              </w:rPr>
            </w:pPr>
          </w:p>
          <w:p w:rsidR="0067214B" w:rsidRPr="000646D3" w:rsidRDefault="0067214B" w:rsidP="000646D3">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r>
      <w:tr w:rsidR="000646D3" w:rsidRPr="000646D3" w:rsidTr="000646D3">
        <w:trPr>
          <w:gridAfter w:val="1"/>
          <w:wAfter w:w="35" w:type="dxa"/>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646D3" w:rsidRPr="000646D3">
              <w:rPr>
                <w:rFonts w:ascii="Times New Roman" w:eastAsia="Times New Roman" w:hAnsi="Times New Roman" w:cs="Times New Roman"/>
                <w:sz w:val="24"/>
                <w:szCs w:val="24"/>
                <w:lang w:eastAsia="ru-RU"/>
              </w:rPr>
              <w:t>.2.1</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67214B">
            <w:pPr>
              <w:spacing w:after="0" w:line="240" w:lineRule="auto"/>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Количество малых предприятий</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Единиц</w:t>
            </w:r>
            <w:r w:rsidR="0067214B">
              <w:rPr>
                <w:rFonts w:ascii="Times New Roman" w:eastAsia="Times New Roman" w:hAnsi="Times New Roman" w:cs="Times New Roman"/>
                <w:sz w:val="24"/>
                <w:szCs w:val="24"/>
                <w:lang w:eastAsia="ru-RU"/>
              </w:rPr>
              <w:t>а</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115</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134</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137</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137</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137</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139</w:t>
            </w:r>
          </w:p>
        </w:tc>
      </w:tr>
      <w:tr w:rsidR="000646D3" w:rsidRPr="000646D3" w:rsidTr="000646D3">
        <w:trPr>
          <w:gridAfter w:val="1"/>
          <w:wAfter w:w="35" w:type="dxa"/>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lastRenderedPageBreak/>
              <w:t>№ п/п</w:t>
            </w: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Наименование муниципальной программы, подпрограммы, ведомственной целевой программы, отдельного мероприятия, наименование показателей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Единица измерения</w:t>
            </w:r>
          </w:p>
        </w:tc>
        <w:tc>
          <w:tcPr>
            <w:tcW w:w="9774" w:type="dxa"/>
            <w:gridSpan w:val="18"/>
            <w:tcBorders>
              <w:top w:val="single" w:sz="4" w:space="0" w:color="auto"/>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Значение показателя эффективности</w:t>
            </w:r>
          </w:p>
        </w:tc>
      </w:tr>
      <w:tr w:rsidR="000646D3" w:rsidRPr="000646D3" w:rsidTr="000646D3">
        <w:trPr>
          <w:gridAfter w:val="1"/>
          <w:wAfter w:w="35" w:type="dxa"/>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2012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2013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2014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2015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2016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2017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2018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2019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2020 год</w:t>
            </w:r>
          </w:p>
        </w:tc>
      </w:tr>
      <w:tr w:rsidR="000646D3" w:rsidRPr="000646D3" w:rsidTr="000646D3">
        <w:trPr>
          <w:gridAfter w:val="1"/>
          <w:wAfter w:w="35" w:type="dxa"/>
          <w:trHeight w:val="22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67214B" w:rsidP="006721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.2.2</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28,1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31,3</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67214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31,</w:t>
            </w:r>
            <w:r w:rsidR="0067214B">
              <w:rPr>
                <w:rFonts w:ascii="Times New Roman" w:eastAsia="Times New Roman" w:hAnsi="Times New Roman" w:cs="Times New Roman"/>
                <w:color w:val="000000"/>
                <w:sz w:val="24"/>
                <w:szCs w:val="24"/>
                <w:lang w:eastAsia="ru-RU"/>
              </w:rPr>
              <w:t>9</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67214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r>
      <w:tr w:rsidR="000646D3" w:rsidRPr="000646D3" w:rsidTr="000646D3">
        <w:trPr>
          <w:gridAfter w:val="1"/>
          <w:wAfter w:w="35" w:type="dxa"/>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.2.3</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Среднемесячная заработная плата наемных работников на малых предприятиях</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31ACB">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Рубл</w:t>
            </w:r>
            <w:r w:rsidR="00931ACB">
              <w:rPr>
                <w:rFonts w:ascii="Times New Roman" w:eastAsia="Times New Roman" w:hAnsi="Times New Roman" w:cs="Times New Roman"/>
                <w:sz w:val="24"/>
                <w:szCs w:val="24"/>
                <w:lang w:eastAsia="ru-RU"/>
              </w:rPr>
              <w:t>ь</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8364</w:t>
            </w:r>
            <w:r w:rsidR="00931ACB">
              <w:rPr>
                <w:rFonts w:ascii="Times New Roman" w:eastAsia="Times New Roman" w:hAnsi="Times New Roman" w:cs="Times New Roman"/>
                <w:sz w:val="24"/>
                <w:szCs w:val="24"/>
                <w:lang w:eastAsia="ru-RU"/>
              </w:rPr>
              <w:t>,3</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8458,5</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9612,7</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10390,8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11296,2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12402,5</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13022,6</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13673,8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14357,4</w:t>
            </w:r>
          </w:p>
        </w:tc>
      </w:tr>
      <w:tr w:rsidR="000646D3" w:rsidRPr="000646D3" w:rsidTr="000646D3">
        <w:trPr>
          <w:gridAfter w:val="1"/>
          <w:wAfter w:w="35" w:type="dxa"/>
          <w:trHeight w:val="18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.2.4</w:t>
            </w:r>
          </w:p>
        </w:tc>
        <w:tc>
          <w:tcPr>
            <w:tcW w:w="2889" w:type="dxa"/>
            <w:tcBorders>
              <w:top w:val="nil"/>
              <w:left w:val="nil"/>
              <w:bottom w:val="single" w:sz="4" w:space="0" w:color="auto"/>
              <w:right w:val="single" w:sz="4" w:space="0" w:color="auto"/>
            </w:tcBorders>
            <w:shd w:val="clear" w:color="auto" w:fill="auto"/>
            <w:vAlign w:val="center"/>
            <w:hideMark/>
          </w:tcPr>
          <w:p w:rsidR="000646D3" w:rsidRDefault="000646D3" w:rsidP="000646D3">
            <w:pPr>
              <w:spacing w:after="0" w:line="240" w:lineRule="auto"/>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 xml:space="preserve">Оборот продукции (услуг), производимой малыми предприятиями, в том числе </w:t>
            </w:r>
            <w:proofErr w:type="spellStart"/>
            <w:r w:rsidRPr="000646D3">
              <w:rPr>
                <w:rFonts w:ascii="Times New Roman" w:eastAsia="Times New Roman" w:hAnsi="Times New Roman" w:cs="Times New Roman"/>
                <w:sz w:val="24"/>
                <w:szCs w:val="24"/>
                <w:lang w:eastAsia="ru-RU"/>
              </w:rPr>
              <w:t>микропредприятиями</w:t>
            </w:r>
            <w:proofErr w:type="spellEnd"/>
            <w:r w:rsidRPr="000646D3">
              <w:rPr>
                <w:rFonts w:ascii="Times New Roman" w:eastAsia="Times New Roman" w:hAnsi="Times New Roman" w:cs="Times New Roman"/>
                <w:sz w:val="24"/>
                <w:szCs w:val="24"/>
                <w:lang w:eastAsia="ru-RU"/>
              </w:rPr>
              <w:t>, и индивидуальными предпринимателями</w:t>
            </w:r>
          </w:p>
          <w:p w:rsidR="000A7AEB" w:rsidRPr="000646D3" w:rsidRDefault="000A7AEB" w:rsidP="000646D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Млн. рублей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1302,9</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1655,5</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1761,2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1891,0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2164,8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2197,3</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2230,2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931ACB"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2263,7</w:t>
            </w:r>
          </w:p>
        </w:tc>
      </w:tr>
      <w:tr w:rsidR="000646D3" w:rsidRPr="000646D3" w:rsidTr="000646D3">
        <w:trPr>
          <w:gridAfter w:val="1"/>
          <w:wAfter w:w="35" w:type="dxa"/>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lastRenderedPageBreak/>
              <w:t>№ п/п</w:t>
            </w: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Наименование муниципальной программы, подпрограммы, ведомственной целевой программы, отдельного мероприятия, наименование показателей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Единица измерения</w:t>
            </w:r>
          </w:p>
        </w:tc>
        <w:tc>
          <w:tcPr>
            <w:tcW w:w="9774" w:type="dxa"/>
            <w:gridSpan w:val="18"/>
            <w:tcBorders>
              <w:top w:val="single" w:sz="4" w:space="0" w:color="auto"/>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Значение показателя эффективности</w:t>
            </w:r>
          </w:p>
        </w:tc>
      </w:tr>
      <w:tr w:rsidR="000646D3" w:rsidRPr="000646D3" w:rsidTr="000646D3">
        <w:trPr>
          <w:gridAfter w:val="1"/>
          <w:wAfter w:w="35" w:type="dxa"/>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646D3" w:rsidRPr="000646D3" w:rsidRDefault="000646D3" w:rsidP="009E313B">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2012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2013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2014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2015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2016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2017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2018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2019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9E313B">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2020 год</w:t>
            </w:r>
          </w:p>
        </w:tc>
      </w:tr>
      <w:tr w:rsidR="000646D3" w:rsidRPr="000646D3" w:rsidTr="000646D3">
        <w:trPr>
          <w:gridAfter w:val="1"/>
          <w:wAfter w:w="35" w:type="dxa"/>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1357C9"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.2.5</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Объем налоговых поступлений от субъектов малого предпринимательства в консолидированный бюджет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Млн. рублей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19,2</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20,8</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23,1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24,4</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25,7</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27,1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28,5</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29,9</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sz w:val="24"/>
                <w:szCs w:val="24"/>
                <w:lang w:eastAsia="ru-RU"/>
              </w:rPr>
            </w:pPr>
            <w:r w:rsidRPr="000646D3">
              <w:rPr>
                <w:rFonts w:ascii="Times New Roman" w:eastAsia="Times New Roman" w:hAnsi="Times New Roman" w:cs="Times New Roman"/>
                <w:sz w:val="24"/>
                <w:szCs w:val="24"/>
                <w:lang w:eastAsia="ru-RU"/>
              </w:rPr>
              <w:t>31,5</w:t>
            </w:r>
          </w:p>
        </w:tc>
      </w:tr>
      <w:tr w:rsidR="000646D3" w:rsidRPr="000646D3" w:rsidTr="000646D3">
        <w:trPr>
          <w:gridAfter w:val="1"/>
          <w:wAfter w:w="35" w:type="dxa"/>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1357C9"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.3</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Отдельное мероприятие «Содействие занятости населения»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 </w:t>
            </w:r>
          </w:p>
        </w:tc>
      </w:tr>
      <w:tr w:rsidR="000646D3" w:rsidRPr="000646D3" w:rsidTr="000646D3">
        <w:trPr>
          <w:gridAfter w:val="1"/>
          <w:wAfter w:w="35" w:type="dxa"/>
          <w:trHeight w:val="283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646D3" w:rsidRPr="000646D3" w:rsidRDefault="001357C9"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646D3" w:rsidRPr="000646D3">
              <w:rPr>
                <w:rFonts w:ascii="Times New Roman" w:eastAsia="Times New Roman" w:hAnsi="Times New Roman" w:cs="Times New Roman"/>
                <w:color w:val="000000"/>
                <w:sz w:val="24"/>
                <w:szCs w:val="24"/>
                <w:lang w:eastAsia="ru-RU"/>
              </w:rPr>
              <w:t>.3.1</w:t>
            </w:r>
          </w:p>
        </w:tc>
        <w:tc>
          <w:tcPr>
            <w:tcW w:w="2889" w:type="dxa"/>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Доля трудоустроенных несовершеннолетних граждан в возрасте от 14 до 18 лет в свободное от учебы время в среднегодовой численности несовершеннолетних граждан в возрасте от 14 до 18 лет, проживающих в Вятскополянском районе</w:t>
            </w:r>
          </w:p>
        </w:tc>
        <w:tc>
          <w:tcPr>
            <w:tcW w:w="1418"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29</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1357C9"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1357C9" w:rsidP="000646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21</w:t>
            </w:r>
          </w:p>
        </w:tc>
        <w:tc>
          <w:tcPr>
            <w:tcW w:w="1080" w:type="dxa"/>
            <w:gridSpan w:val="2"/>
            <w:tcBorders>
              <w:top w:val="nil"/>
              <w:left w:val="nil"/>
              <w:bottom w:val="single" w:sz="4" w:space="0" w:color="auto"/>
              <w:right w:val="single" w:sz="4" w:space="0" w:color="auto"/>
            </w:tcBorders>
            <w:shd w:val="clear" w:color="auto" w:fill="auto"/>
            <w:vAlign w:val="center"/>
            <w:hideMark/>
          </w:tcPr>
          <w:p w:rsidR="000646D3" w:rsidRPr="000646D3" w:rsidRDefault="000646D3" w:rsidP="000646D3">
            <w:pPr>
              <w:spacing w:after="0" w:line="240" w:lineRule="auto"/>
              <w:jc w:val="center"/>
              <w:rPr>
                <w:rFonts w:ascii="Times New Roman" w:eastAsia="Times New Roman" w:hAnsi="Times New Roman" w:cs="Times New Roman"/>
                <w:color w:val="000000"/>
                <w:sz w:val="24"/>
                <w:szCs w:val="24"/>
                <w:lang w:eastAsia="ru-RU"/>
              </w:rPr>
            </w:pPr>
            <w:r w:rsidRPr="000646D3">
              <w:rPr>
                <w:rFonts w:ascii="Times New Roman" w:eastAsia="Times New Roman" w:hAnsi="Times New Roman" w:cs="Times New Roman"/>
                <w:color w:val="000000"/>
                <w:sz w:val="24"/>
                <w:szCs w:val="24"/>
                <w:lang w:eastAsia="ru-RU"/>
              </w:rPr>
              <w:t>21</w:t>
            </w:r>
          </w:p>
        </w:tc>
      </w:tr>
    </w:tbl>
    <w:p w:rsidR="00A90A71" w:rsidRDefault="00A90A71" w:rsidP="000646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A90A71" w:rsidSect="0067214B">
          <w:pgSz w:w="16838" w:h="11906" w:orient="landscape"/>
          <w:pgMar w:top="1701" w:right="993" w:bottom="850" w:left="1135" w:header="708" w:footer="708" w:gutter="0"/>
          <w:cols w:space="708"/>
          <w:docGrid w:linePitch="360"/>
        </w:sectPr>
      </w:pPr>
    </w:p>
    <w:tbl>
      <w:tblPr>
        <w:tblW w:w="15432" w:type="dxa"/>
        <w:tblInd w:w="108" w:type="dxa"/>
        <w:tblLook w:val="04A0" w:firstRow="1" w:lastRow="0" w:firstColumn="1" w:lastColumn="0" w:noHBand="0" w:noVBand="1"/>
      </w:tblPr>
      <w:tblGrid>
        <w:gridCol w:w="567"/>
        <w:gridCol w:w="89"/>
        <w:gridCol w:w="324"/>
        <w:gridCol w:w="1322"/>
        <w:gridCol w:w="1809"/>
        <w:gridCol w:w="572"/>
        <w:gridCol w:w="279"/>
        <w:gridCol w:w="425"/>
        <w:gridCol w:w="655"/>
        <w:gridCol w:w="195"/>
        <w:gridCol w:w="201"/>
        <w:gridCol w:w="225"/>
        <w:gridCol w:w="61"/>
        <w:gridCol w:w="236"/>
        <w:gridCol w:w="634"/>
        <w:gridCol w:w="323"/>
        <w:gridCol w:w="305"/>
        <w:gridCol w:w="425"/>
        <w:gridCol w:w="53"/>
        <w:gridCol w:w="536"/>
        <w:gridCol w:w="335"/>
        <w:gridCol w:w="60"/>
        <w:gridCol w:w="91"/>
        <w:gridCol w:w="605"/>
        <w:gridCol w:w="21"/>
        <w:gridCol w:w="218"/>
        <w:gridCol w:w="350"/>
        <w:gridCol w:w="441"/>
        <w:gridCol w:w="220"/>
        <w:gridCol w:w="369"/>
        <w:gridCol w:w="342"/>
        <w:gridCol w:w="220"/>
        <w:gridCol w:w="269"/>
        <w:gridCol w:w="100"/>
        <w:gridCol w:w="65"/>
        <w:gridCol w:w="424"/>
        <w:gridCol w:w="87"/>
        <w:gridCol w:w="194"/>
        <w:gridCol w:w="103"/>
        <w:gridCol w:w="589"/>
        <w:gridCol w:w="261"/>
        <w:gridCol w:w="368"/>
        <w:gridCol w:w="84"/>
        <w:gridCol w:w="284"/>
        <w:gridCol w:w="96"/>
      </w:tblGrid>
      <w:tr w:rsidR="00A90A71" w:rsidRPr="00A90A71" w:rsidTr="00CE3D26">
        <w:trPr>
          <w:trHeight w:val="286"/>
        </w:trPr>
        <w:tc>
          <w:tcPr>
            <w:tcW w:w="980" w:type="dxa"/>
            <w:gridSpan w:val="3"/>
            <w:tcBorders>
              <w:top w:val="nil"/>
              <w:left w:val="nil"/>
              <w:bottom w:val="nil"/>
              <w:right w:val="nil"/>
            </w:tcBorders>
            <w:shd w:val="clear" w:color="auto" w:fill="auto"/>
            <w:noWrap/>
            <w:hideMark/>
          </w:tcPr>
          <w:p w:rsidR="00A90A71" w:rsidRPr="00A90A71" w:rsidRDefault="00A90A71" w:rsidP="00010376">
            <w:pPr>
              <w:spacing w:after="0" w:line="240" w:lineRule="auto"/>
              <w:jc w:val="center"/>
              <w:rPr>
                <w:rFonts w:ascii="Times New Roman" w:eastAsia="Times New Roman" w:hAnsi="Times New Roman" w:cs="Times New Roman"/>
                <w:color w:val="000000"/>
                <w:lang w:eastAsia="ru-RU"/>
              </w:rPr>
            </w:pPr>
          </w:p>
        </w:tc>
        <w:tc>
          <w:tcPr>
            <w:tcW w:w="3982" w:type="dxa"/>
            <w:gridSpan w:val="4"/>
            <w:tcBorders>
              <w:top w:val="nil"/>
              <w:left w:val="nil"/>
              <w:bottom w:val="nil"/>
              <w:right w:val="nil"/>
            </w:tcBorders>
            <w:shd w:val="clear" w:color="auto" w:fill="auto"/>
            <w:noWrap/>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4760" w:type="dxa"/>
            <w:gridSpan w:val="16"/>
            <w:tcBorders>
              <w:top w:val="nil"/>
              <w:left w:val="nil"/>
              <w:bottom w:val="nil"/>
              <w:right w:val="nil"/>
            </w:tcBorders>
            <w:shd w:val="clear" w:color="auto" w:fill="auto"/>
            <w:noWrap/>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5710" w:type="dxa"/>
            <w:gridSpan w:val="22"/>
            <w:tcBorders>
              <w:top w:val="nil"/>
              <w:left w:val="nil"/>
              <w:bottom w:val="nil"/>
              <w:right w:val="nil"/>
            </w:tcBorders>
            <w:shd w:val="clear" w:color="auto" w:fill="auto"/>
            <w:vAlign w:val="center"/>
            <w:hideMark/>
          </w:tcPr>
          <w:p w:rsidR="00A90A71" w:rsidRPr="00A90A71" w:rsidRDefault="00A90A71" w:rsidP="00010376">
            <w:pPr>
              <w:spacing w:after="0" w:line="240" w:lineRule="auto"/>
              <w:rPr>
                <w:rFonts w:ascii="Times New Roman" w:eastAsia="Times New Roman" w:hAnsi="Times New Roman" w:cs="Times New Roman"/>
                <w:color w:val="000000"/>
                <w:sz w:val="28"/>
                <w:szCs w:val="28"/>
                <w:lang w:eastAsia="ru-RU"/>
              </w:rPr>
            </w:pPr>
            <w:r w:rsidRPr="00A90A71">
              <w:rPr>
                <w:rFonts w:ascii="Times New Roman" w:eastAsia="Times New Roman" w:hAnsi="Times New Roman" w:cs="Times New Roman"/>
                <w:color w:val="000000"/>
                <w:sz w:val="28"/>
                <w:szCs w:val="28"/>
                <w:lang w:eastAsia="ru-RU"/>
              </w:rPr>
              <w:t>Приложение 2</w:t>
            </w:r>
          </w:p>
        </w:tc>
      </w:tr>
      <w:tr w:rsidR="00A90A71" w:rsidRPr="00A90A71" w:rsidTr="00CE3D26">
        <w:trPr>
          <w:trHeight w:val="80"/>
        </w:trPr>
        <w:tc>
          <w:tcPr>
            <w:tcW w:w="980" w:type="dxa"/>
            <w:gridSpan w:val="3"/>
            <w:tcBorders>
              <w:top w:val="nil"/>
              <w:left w:val="nil"/>
              <w:bottom w:val="nil"/>
              <w:right w:val="nil"/>
            </w:tcBorders>
            <w:shd w:val="clear" w:color="auto" w:fill="auto"/>
            <w:noWrap/>
            <w:hideMark/>
          </w:tcPr>
          <w:p w:rsidR="00A90A71" w:rsidRPr="00A90A71" w:rsidRDefault="00A90A71" w:rsidP="00010376">
            <w:pPr>
              <w:spacing w:after="0" w:line="240" w:lineRule="auto"/>
              <w:jc w:val="center"/>
              <w:rPr>
                <w:rFonts w:ascii="Times New Roman" w:eastAsia="Times New Roman" w:hAnsi="Times New Roman" w:cs="Times New Roman"/>
                <w:color w:val="000000"/>
                <w:lang w:eastAsia="ru-RU"/>
              </w:rPr>
            </w:pPr>
          </w:p>
        </w:tc>
        <w:tc>
          <w:tcPr>
            <w:tcW w:w="3982" w:type="dxa"/>
            <w:gridSpan w:val="4"/>
            <w:tcBorders>
              <w:top w:val="nil"/>
              <w:left w:val="nil"/>
              <w:bottom w:val="nil"/>
              <w:right w:val="nil"/>
            </w:tcBorders>
            <w:shd w:val="clear" w:color="auto" w:fill="auto"/>
            <w:noWrap/>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4760" w:type="dxa"/>
            <w:gridSpan w:val="16"/>
            <w:tcBorders>
              <w:top w:val="nil"/>
              <w:left w:val="nil"/>
              <w:bottom w:val="nil"/>
              <w:right w:val="nil"/>
            </w:tcBorders>
            <w:shd w:val="clear" w:color="auto" w:fill="auto"/>
            <w:noWrap/>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5710" w:type="dxa"/>
            <w:gridSpan w:val="22"/>
            <w:tcBorders>
              <w:top w:val="nil"/>
              <w:left w:val="nil"/>
              <w:bottom w:val="nil"/>
              <w:right w:val="nil"/>
            </w:tcBorders>
            <w:shd w:val="clear" w:color="auto" w:fill="auto"/>
            <w:noWrap/>
            <w:vAlign w:val="center"/>
            <w:hideMark/>
          </w:tcPr>
          <w:p w:rsidR="00A90A71" w:rsidRPr="00A90A71" w:rsidRDefault="00A90A71" w:rsidP="00010376">
            <w:pPr>
              <w:spacing w:after="0" w:line="240" w:lineRule="auto"/>
              <w:rPr>
                <w:rFonts w:ascii="Times New Roman" w:eastAsia="Times New Roman" w:hAnsi="Times New Roman" w:cs="Times New Roman"/>
                <w:color w:val="000000"/>
                <w:sz w:val="28"/>
                <w:szCs w:val="28"/>
                <w:lang w:eastAsia="ru-RU"/>
              </w:rPr>
            </w:pPr>
            <w:r w:rsidRPr="00A90A71">
              <w:rPr>
                <w:rFonts w:ascii="Times New Roman" w:eastAsia="Times New Roman" w:hAnsi="Times New Roman" w:cs="Times New Roman"/>
                <w:color w:val="000000"/>
                <w:sz w:val="28"/>
                <w:szCs w:val="28"/>
                <w:lang w:eastAsia="ru-RU"/>
              </w:rPr>
              <w:t>к муниципальной программе</w:t>
            </w:r>
          </w:p>
        </w:tc>
      </w:tr>
      <w:tr w:rsidR="00A90A71" w:rsidRPr="00A90A71" w:rsidTr="00CE3D26">
        <w:trPr>
          <w:trHeight w:val="300"/>
        </w:trPr>
        <w:tc>
          <w:tcPr>
            <w:tcW w:w="980" w:type="dxa"/>
            <w:gridSpan w:val="3"/>
            <w:tcBorders>
              <w:top w:val="nil"/>
              <w:left w:val="nil"/>
              <w:bottom w:val="nil"/>
              <w:right w:val="nil"/>
            </w:tcBorders>
            <w:shd w:val="clear" w:color="auto" w:fill="auto"/>
            <w:noWrap/>
            <w:hideMark/>
          </w:tcPr>
          <w:p w:rsidR="00A90A71" w:rsidRPr="00A90A71" w:rsidRDefault="00A90A71" w:rsidP="00010376">
            <w:pPr>
              <w:spacing w:after="0" w:line="240" w:lineRule="auto"/>
              <w:jc w:val="center"/>
              <w:rPr>
                <w:rFonts w:ascii="Times New Roman" w:eastAsia="Times New Roman" w:hAnsi="Times New Roman" w:cs="Times New Roman"/>
                <w:color w:val="000000"/>
                <w:lang w:eastAsia="ru-RU"/>
              </w:rPr>
            </w:pPr>
          </w:p>
        </w:tc>
        <w:tc>
          <w:tcPr>
            <w:tcW w:w="3982" w:type="dxa"/>
            <w:gridSpan w:val="4"/>
            <w:tcBorders>
              <w:top w:val="nil"/>
              <w:left w:val="nil"/>
              <w:bottom w:val="nil"/>
              <w:right w:val="nil"/>
            </w:tcBorders>
            <w:shd w:val="clear" w:color="auto" w:fill="auto"/>
            <w:noWrap/>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4760" w:type="dxa"/>
            <w:gridSpan w:val="16"/>
            <w:tcBorders>
              <w:top w:val="nil"/>
              <w:left w:val="nil"/>
              <w:bottom w:val="nil"/>
              <w:right w:val="nil"/>
            </w:tcBorders>
            <w:shd w:val="clear" w:color="auto" w:fill="auto"/>
            <w:noWrap/>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3220" w:type="dxa"/>
            <w:gridSpan w:val="12"/>
            <w:tcBorders>
              <w:top w:val="nil"/>
              <w:left w:val="nil"/>
              <w:bottom w:val="nil"/>
              <w:right w:val="nil"/>
            </w:tcBorders>
            <w:shd w:val="clear" w:color="auto" w:fill="auto"/>
            <w:noWrap/>
            <w:vAlign w:val="center"/>
            <w:hideMark/>
          </w:tcPr>
          <w:p w:rsidR="00A90A71" w:rsidRPr="00A90A71" w:rsidRDefault="00A90A71" w:rsidP="00010376">
            <w:pPr>
              <w:spacing w:after="0" w:line="240" w:lineRule="auto"/>
              <w:rPr>
                <w:rFonts w:ascii="Times New Roman" w:eastAsia="Times New Roman" w:hAnsi="Times New Roman" w:cs="Times New Roman"/>
                <w:color w:val="000000"/>
                <w:lang w:eastAsia="ru-RU"/>
              </w:rPr>
            </w:pPr>
          </w:p>
        </w:tc>
        <w:tc>
          <w:tcPr>
            <w:tcW w:w="2490" w:type="dxa"/>
            <w:gridSpan w:val="10"/>
            <w:tcBorders>
              <w:top w:val="nil"/>
              <w:left w:val="nil"/>
              <w:bottom w:val="nil"/>
              <w:right w:val="nil"/>
            </w:tcBorders>
            <w:shd w:val="clear" w:color="auto" w:fill="auto"/>
            <w:noWrap/>
            <w:vAlign w:val="center"/>
            <w:hideMark/>
          </w:tcPr>
          <w:p w:rsidR="00A90A71" w:rsidRPr="00A90A71" w:rsidRDefault="00A90A71" w:rsidP="00010376">
            <w:pPr>
              <w:spacing w:after="0" w:line="240" w:lineRule="auto"/>
              <w:jc w:val="center"/>
              <w:rPr>
                <w:rFonts w:ascii="Times New Roman" w:eastAsia="Times New Roman" w:hAnsi="Times New Roman" w:cs="Times New Roman"/>
                <w:color w:val="000000"/>
                <w:lang w:eastAsia="ru-RU"/>
              </w:rPr>
            </w:pPr>
          </w:p>
        </w:tc>
      </w:tr>
      <w:tr w:rsidR="00A90A71" w:rsidRPr="00A90A71" w:rsidTr="00CE3D26">
        <w:trPr>
          <w:trHeight w:val="375"/>
        </w:trPr>
        <w:tc>
          <w:tcPr>
            <w:tcW w:w="15432" w:type="dxa"/>
            <w:gridSpan w:val="45"/>
            <w:tcBorders>
              <w:top w:val="nil"/>
              <w:left w:val="nil"/>
              <w:bottom w:val="nil"/>
              <w:right w:val="nil"/>
            </w:tcBorders>
            <w:shd w:val="clear" w:color="auto" w:fill="auto"/>
            <w:vAlign w:val="center"/>
            <w:hideMark/>
          </w:tcPr>
          <w:p w:rsidR="00A90A71" w:rsidRPr="00A90A71" w:rsidRDefault="00A90A71" w:rsidP="00A90A71">
            <w:pPr>
              <w:spacing w:after="0" w:line="240" w:lineRule="auto"/>
              <w:jc w:val="center"/>
              <w:rPr>
                <w:rFonts w:ascii="Times New Roman" w:eastAsia="Times New Roman" w:hAnsi="Times New Roman" w:cs="Times New Roman"/>
                <w:b/>
                <w:bCs/>
                <w:color w:val="000000"/>
                <w:sz w:val="28"/>
                <w:szCs w:val="28"/>
                <w:lang w:eastAsia="ru-RU"/>
              </w:rPr>
            </w:pPr>
            <w:r w:rsidRPr="00A90A71">
              <w:rPr>
                <w:rFonts w:ascii="Times New Roman" w:eastAsia="Times New Roman" w:hAnsi="Times New Roman" w:cs="Times New Roman"/>
                <w:b/>
                <w:bCs/>
                <w:color w:val="000000"/>
                <w:sz w:val="28"/>
                <w:szCs w:val="28"/>
                <w:lang w:eastAsia="ru-RU"/>
              </w:rPr>
              <w:t xml:space="preserve">Сведения об  основных мерах правового регулирования в сфере реализации муниципальной программы </w:t>
            </w:r>
          </w:p>
        </w:tc>
      </w:tr>
      <w:tr w:rsidR="00A90A71" w:rsidRPr="00A90A71" w:rsidTr="00CE3D26">
        <w:trPr>
          <w:trHeight w:val="375"/>
        </w:trPr>
        <w:tc>
          <w:tcPr>
            <w:tcW w:w="15432" w:type="dxa"/>
            <w:gridSpan w:val="45"/>
            <w:tcBorders>
              <w:top w:val="nil"/>
              <w:left w:val="nil"/>
              <w:bottom w:val="nil"/>
              <w:right w:val="nil"/>
            </w:tcBorders>
            <w:shd w:val="clear" w:color="auto" w:fill="auto"/>
            <w:vAlign w:val="center"/>
            <w:hideMark/>
          </w:tcPr>
          <w:p w:rsidR="00A90A71" w:rsidRPr="00A90A71" w:rsidRDefault="00A90A71" w:rsidP="00A90A71">
            <w:pPr>
              <w:spacing w:after="0" w:line="240" w:lineRule="auto"/>
              <w:jc w:val="center"/>
              <w:rPr>
                <w:rFonts w:ascii="Times New Roman" w:eastAsia="Times New Roman" w:hAnsi="Times New Roman" w:cs="Times New Roman"/>
                <w:b/>
                <w:bCs/>
                <w:color w:val="000000"/>
                <w:sz w:val="28"/>
                <w:szCs w:val="28"/>
                <w:lang w:eastAsia="ru-RU"/>
              </w:rPr>
            </w:pPr>
            <w:r w:rsidRPr="00A90A71">
              <w:rPr>
                <w:rFonts w:ascii="Times New Roman" w:eastAsia="Times New Roman" w:hAnsi="Times New Roman" w:cs="Times New Roman"/>
                <w:b/>
                <w:bCs/>
                <w:color w:val="000000"/>
                <w:sz w:val="28"/>
                <w:szCs w:val="28"/>
                <w:lang w:eastAsia="ru-RU"/>
              </w:rPr>
              <w:t>Вятскополянского района «Создание условий, способствующих развитию района» на 2014-2020 годы</w:t>
            </w:r>
          </w:p>
        </w:tc>
      </w:tr>
      <w:tr w:rsidR="00A90A71" w:rsidRPr="00A90A71" w:rsidTr="00CE3D26">
        <w:trPr>
          <w:trHeight w:val="300"/>
        </w:trPr>
        <w:tc>
          <w:tcPr>
            <w:tcW w:w="980" w:type="dxa"/>
            <w:gridSpan w:val="3"/>
            <w:tcBorders>
              <w:top w:val="nil"/>
              <w:left w:val="nil"/>
              <w:bottom w:val="nil"/>
              <w:right w:val="nil"/>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lang w:eastAsia="ru-RU"/>
              </w:rPr>
            </w:pPr>
          </w:p>
        </w:tc>
        <w:tc>
          <w:tcPr>
            <w:tcW w:w="3982" w:type="dxa"/>
            <w:gridSpan w:val="4"/>
            <w:tcBorders>
              <w:top w:val="nil"/>
              <w:left w:val="nil"/>
              <w:bottom w:val="nil"/>
              <w:right w:val="nil"/>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lang w:eastAsia="ru-RU"/>
              </w:rPr>
            </w:pPr>
          </w:p>
        </w:tc>
        <w:tc>
          <w:tcPr>
            <w:tcW w:w="4760" w:type="dxa"/>
            <w:gridSpan w:val="16"/>
            <w:tcBorders>
              <w:top w:val="nil"/>
              <w:left w:val="nil"/>
              <w:bottom w:val="nil"/>
              <w:right w:val="nil"/>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lang w:eastAsia="ru-RU"/>
              </w:rPr>
            </w:pPr>
          </w:p>
        </w:tc>
        <w:tc>
          <w:tcPr>
            <w:tcW w:w="3220" w:type="dxa"/>
            <w:gridSpan w:val="12"/>
            <w:tcBorders>
              <w:top w:val="nil"/>
              <w:left w:val="nil"/>
              <w:bottom w:val="nil"/>
              <w:right w:val="nil"/>
            </w:tcBorders>
            <w:shd w:val="clear" w:color="auto" w:fill="auto"/>
            <w:vAlign w:val="center"/>
            <w:hideMark/>
          </w:tcPr>
          <w:p w:rsidR="00A90A71" w:rsidRPr="00A90A71" w:rsidRDefault="00A90A71" w:rsidP="00A90A71">
            <w:pPr>
              <w:spacing w:after="0" w:line="240" w:lineRule="auto"/>
              <w:rPr>
                <w:rFonts w:ascii="Times New Roman" w:eastAsia="Times New Roman" w:hAnsi="Times New Roman" w:cs="Times New Roman"/>
                <w:color w:val="000000"/>
                <w:lang w:eastAsia="ru-RU"/>
              </w:rPr>
            </w:pPr>
          </w:p>
        </w:tc>
        <w:tc>
          <w:tcPr>
            <w:tcW w:w="2490" w:type="dxa"/>
            <w:gridSpan w:val="10"/>
            <w:tcBorders>
              <w:top w:val="nil"/>
              <w:left w:val="nil"/>
              <w:bottom w:val="nil"/>
              <w:right w:val="nil"/>
            </w:tcBorders>
            <w:shd w:val="clear" w:color="auto" w:fill="auto"/>
            <w:vAlign w:val="center"/>
            <w:hideMark/>
          </w:tcPr>
          <w:p w:rsidR="00A90A71" w:rsidRPr="00A90A71" w:rsidRDefault="00A90A71" w:rsidP="00A90A71">
            <w:pPr>
              <w:spacing w:after="0" w:line="240" w:lineRule="auto"/>
              <w:jc w:val="center"/>
              <w:rPr>
                <w:rFonts w:ascii="Times New Roman" w:eastAsia="Times New Roman" w:hAnsi="Times New Roman" w:cs="Times New Roman"/>
                <w:color w:val="000000"/>
                <w:lang w:eastAsia="ru-RU"/>
              </w:rPr>
            </w:pPr>
          </w:p>
        </w:tc>
      </w:tr>
      <w:tr w:rsidR="00CE3D26" w:rsidRPr="00A90A71" w:rsidTr="00CE3D26">
        <w:trPr>
          <w:gridAfter w:val="2"/>
          <w:wAfter w:w="380" w:type="dxa"/>
          <w:trHeight w:val="921"/>
        </w:trPr>
        <w:tc>
          <w:tcPr>
            <w:tcW w:w="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п/п</w:t>
            </w:r>
          </w:p>
        </w:tc>
        <w:tc>
          <w:tcPr>
            <w:tcW w:w="4731" w:type="dxa"/>
            <w:gridSpan w:val="6"/>
            <w:tcBorders>
              <w:top w:val="single" w:sz="4" w:space="0" w:color="auto"/>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Вид правового акта (в разрезе подпрограмм, ведомственных целевых программ, отдельных мероприятий)</w:t>
            </w:r>
          </w:p>
        </w:tc>
        <w:tc>
          <w:tcPr>
            <w:tcW w:w="4961" w:type="dxa"/>
            <w:gridSpan w:val="17"/>
            <w:tcBorders>
              <w:top w:val="single" w:sz="4" w:space="0" w:color="auto"/>
              <w:left w:val="nil"/>
              <w:bottom w:val="single" w:sz="4" w:space="0" w:color="auto"/>
              <w:right w:val="single" w:sz="4" w:space="0" w:color="auto"/>
            </w:tcBorders>
            <w:shd w:val="clear" w:color="auto" w:fill="auto"/>
            <w:vAlign w:val="center"/>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Основные положения правового акта</w:t>
            </w:r>
          </w:p>
        </w:tc>
        <w:tc>
          <w:tcPr>
            <w:tcW w:w="2594" w:type="dxa"/>
            <w:gridSpan w:val="10"/>
            <w:tcBorders>
              <w:top w:val="single" w:sz="4" w:space="0" w:color="auto"/>
              <w:left w:val="nil"/>
              <w:bottom w:val="single" w:sz="4" w:space="0" w:color="auto"/>
              <w:right w:val="single" w:sz="4" w:space="0" w:color="auto"/>
            </w:tcBorders>
            <w:shd w:val="clear" w:color="auto" w:fill="auto"/>
            <w:vAlign w:val="center"/>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Ответственный исполнитель и соисполнители</w:t>
            </w:r>
          </w:p>
        </w:tc>
        <w:tc>
          <w:tcPr>
            <w:tcW w:w="2110" w:type="dxa"/>
            <w:gridSpan w:val="8"/>
            <w:tcBorders>
              <w:top w:val="single" w:sz="4" w:space="0" w:color="auto"/>
              <w:left w:val="nil"/>
              <w:bottom w:val="single" w:sz="4" w:space="0" w:color="auto"/>
              <w:right w:val="single" w:sz="4" w:space="0" w:color="auto"/>
            </w:tcBorders>
            <w:shd w:val="clear" w:color="auto" w:fill="auto"/>
            <w:vAlign w:val="center"/>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Ожидаемые сроки принятия правового акта</w:t>
            </w:r>
          </w:p>
        </w:tc>
      </w:tr>
      <w:tr w:rsidR="00CE3D26" w:rsidRPr="00A90A71" w:rsidTr="00CE3D26">
        <w:trPr>
          <w:gridAfter w:val="2"/>
          <w:wAfter w:w="380" w:type="dxa"/>
          <w:trHeight w:val="900"/>
        </w:trPr>
        <w:tc>
          <w:tcPr>
            <w:tcW w:w="656" w:type="dxa"/>
            <w:gridSpan w:val="2"/>
            <w:tcBorders>
              <w:top w:val="nil"/>
              <w:left w:val="single" w:sz="4" w:space="0" w:color="auto"/>
              <w:bottom w:val="single" w:sz="4" w:space="0" w:color="auto"/>
              <w:right w:val="single" w:sz="4" w:space="0" w:color="auto"/>
            </w:tcBorders>
            <w:shd w:val="clear" w:color="auto" w:fill="auto"/>
            <w:hideMark/>
          </w:tcPr>
          <w:p w:rsidR="00A90A71" w:rsidRPr="00A90A71" w:rsidRDefault="00E013E5" w:rsidP="00A90A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90A71" w:rsidRPr="00A90A71">
              <w:rPr>
                <w:rFonts w:ascii="Times New Roman" w:eastAsia="Times New Roman" w:hAnsi="Times New Roman" w:cs="Times New Roman"/>
                <w:color w:val="000000"/>
                <w:sz w:val="24"/>
                <w:szCs w:val="24"/>
                <w:lang w:eastAsia="ru-RU"/>
              </w:rPr>
              <w:t> </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Муниципальная программа «Создание условий, способствующих развитию района» на 2014-2020 годы</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r>
      <w:tr w:rsidR="00CE3D26" w:rsidRPr="00A90A71" w:rsidTr="00CE3D26">
        <w:trPr>
          <w:gridAfter w:val="2"/>
          <w:wAfter w:w="380" w:type="dxa"/>
          <w:trHeight w:val="1109"/>
        </w:trPr>
        <w:tc>
          <w:tcPr>
            <w:tcW w:w="656" w:type="dxa"/>
            <w:gridSpan w:val="2"/>
            <w:tcBorders>
              <w:top w:val="nil"/>
              <w:left w:val="single" w:sz="4" w:space="0" w:color="auto"/>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r w:rsidR="00E013E5">
              <w:rPr>
                <w:rFonts w:ascii="Times New Roman" w:eastAsia="Times New Roman" w:hAnsi="Times New Roman" w:cs="Times New Roman"/>
                <w:color w:val="000000"/>
                <w:sz w:val="24"/>
                <w:szCs w:val="24"/>
                <w:lang w:eastAsia="ru-RU"/>
              </w:rPr>
              <w:t>1.1</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Постановление администрации Вятскополянского района</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Об утверждении муниципальной программы Вятскополянского района «Создание условий, способствующих развитию района» на 2021-2025 годы</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Администрация Вятскополянского района</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2020 год</w:t>
            </w:r>
          </w:p>
        </w:tc>
      </w:tr>
      <w:tr w:rsidR="00CE3D26" w:rsidRPr="00A90A71" w:rsidTr="00CE3D26">
        <w:trPr>
          <w:gridAfter w:val="2"/>
          <w:wAfter w:w="380" w:type="dxa"/>
          <w:trHeight w:val="402"/>
        </w:trPr>
        <w:tc>
          <w:tcPr>
            <w:tcW w:w="656" w:type="dxa"/>
            <w:gridSpan w:val="2"/>
            <w:tcBorders>
              <w:top w:val="nil"/>
              <w:left w:val="single" w:sz="4" w:space="0" w:color="auto"/>
              <w:bottom w:val="single" w:sz="4" w:space="0" w:color="auto"/>
              <w:right w:val="single" w:sz="4" w:space="0" w:color="auto"/>
            </w:tcBorders>
            <w:shd w:val="clear" w:color="auto" w:fill="auto"/>
            <w:hideMark/>
          </w:tcPr>
          <w:p w:rsidR="00A90A71" w:rsidRPr="00A90A71" w:rsidRDefault="00E013E5" w:rsidP="00A90A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xml:space="preserve">Подпрограмма «Развитие экономического потенциала» </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r>
      <w:tr w:rsidR="00CE3D26" w:rsidRPr="00A90A71" w:rsidTr="00CE3D26">
        <w:trPr>
          <w:gridAfter w:val="2"/>
          <w:wAfter w:w="380" w:type="dxa"/>
          <w:trHeight w:val="841"/>
        </w:trPr>
        <w:tc>
          <w:tcPr>
            <w:tcW w:w="656" w:type="dxa"/>
            <w:gridSpan w:val="2"/>
            <w:tcBorders>
              <w:top w:val="nil"/>
              <w:left w:val="single" w:sz="4" w:space="0" w:color="auto"/>
              <w:bottom w:val="single" w:sz="4" w:space="0" w:color="auto"/>
              <w:right w:val="single" w:sz="4" w:space="0" w:color="auto"/>
            </w:tcBorders>
            <w:shd w:val="clear" w:color="auto" w:fill="auto"/>
            <w:hideMark/>
          </w:tcPr>
          <w:p w:rsidR="00A90A71" w:rsidRPr="00A90A71" w:rsidRDefault="00E013E5" w:rsidP="00A90A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90A71" w:rsidRPr="00A90A71">
              <w:rPr>
                <w:rFonts w:ascii="Times New Roman" w:eastAsia="Times New Roman" w:hAnsi="Times New Roman" w:cs="Times New Roman"/>
                <w:color w:val="000000"/>
                <w:sz w:val="24"/>
                <w:szCs w:val="24"/>
                <w:lang w:eastAsia="ru-RU"/>
              </w:rPr>
              <w:t>.1</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Отдельное мероприятие «Развитие системы прогнозирования и оценка деятельности органов местного самоуправления»</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w:t>
            </w:r>
          </w:p>
        </w:tc>
      </w:tr>
      <w:tr w:rsidR="00CE3D26" w:rsidRPr="00A90A71" w:rsidTr="00CE3D26">
        <w:trPr>
          <w:gridAfter w:val="2"/>
          <w:wAfter w:w="380" w:type="dxa"/>
          <w:trHeight w:val="945"/>
        </w:trPr>
        <w:tc>
          <w:tcPr>
            <w:tcW w:w="656" w:type="dxa"/>
            <w:gridSpan w:val="2"/>
            <w:tcBorders>
              <w:top w:val="nil"/>
              <w:left w:val="single" w:sz="4" w:space="0" w:color="auto"/>
              <w:bottom w:val="single" w:sz="4" w:space="0" w:color="auto"/>
              <w:right w:val="single" w:sz="4" w:space="0" w:color="auto"/>
            </w:tcBorders>
            <w:shd w:val="clear" w:color="auto" w:fill="auto"/>
            <w:noWrap/>
            <w:hideMark/>
          </w:tcPr>
          <w:p w:rsidR="00A90A71" w:rsidRPr="00A90A71" w:rsidRDefault="00E013E5" w:rsidP="00A90A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A90A71" w:rsidRPr="00A90A71">
              <w:rPr>
                <w:rFonts w:ascii="Times New Roman" w:eastAsia="Times New Roman" w:hAnsi="Times New Roman" w:cs="Times New Roman"/>
                <w:color w:val="000000"/>
                <w:lang w:eastAsia="ru-RU"/>
              </w:rPr>
              <w:t>.1.1</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Постановление администрации Вятскополянского района</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об утверждении Программы социально-экономического развития на 2017-2019 годы</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Администрация Вятскополянского района</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2016 год</w:t>
            </w:r>
          </w:p>
        </w:tc>
      </w:tr>
      <w:tr w:rsidR="00CE3D26" w:rsidRPr="00A90A71" w:rsidTr="00CE3D26">
        <w:trPr>
          <w:gridAfter w:val="2"/>
          <w:wAfter w:w="380" w:type="dxa"/>
          <w:trHeight w:val="703"/>
        </w:trPr>
        <w:tc>
          <w:tcPr>
            <w:tcW w:w="656" w:type="dxa"/>
            <w:gridSpan w:val="2"/>
            <w:tcBorders>
              <w:top w:val="nil"/>
              <w:left w:val="single" w:sz="4" w:space="0" w:color="auto"/>
              <w:bottom w:val="single" w:sz="4" w:space="0" w:color="auto"/>
              <w:right w:val="single" w:sz="4" w:space="0" w:color="auto"/>
            </w:tcBorders>
            <w:shd w:val="clear" w:color="auto" w:fill="auto"/>
            <w:noWrap/>
            <w:hideMark/>
          </w:tcPr>
          <w:p w:rsidR="00A90A71" w:rsidRPr="00A90A71" w:rsidRDefault="00E013E5" w:rsidP="00A90A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A90A71" w:rsidRPr="00A90A71">
              <w:rPr>
                <w:rFonts w:ascii="Times New Roman" w:eastAsia="Times New Roman" w:hAnsi="Times New Roman" w:cs="Times New Roman"/>
                <w:color w:val="000000"/>
                <w:lang w:eastAsia="ru-RU"/>
              </w:rPr>
              <w:t>.1.2</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Постановление администрации Вятскополянского района</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О разработке прогноза социально-экономического развития на очередной год и плановый период</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Администрация Вятскополянского района</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Апрель- май, ежегодно</w:t>
            </w:r>
          </w:p>
        </w:tc>
      </w:tr>
      <w:tr w:rsidR="00CE3D26" w:rsidRPr="00A90A71" w:rsidTr="00CE3D26">
        <w:trPr>
          <w:gridAfter w:val="2"/>
          <w:wAfter w:w="380" w:type="dxa"/>
          <w:trHeight w:val="716"/>
        </w:trPr>
        <w:tc>
          <w:tcPr>
            <w:tcW w:w="656" w:type="dxa"/>
            <w:gridSpan w:val="2"/>
            <w:tcBorders>
              <w:top w:val="nil"/>
              <w:left w:val="single" w:sz="4" w:space="0" w:color="auto"/>
              <w:bottom w:val="single" w:sz="4" w:space="0" w:color="auto"/>
              <w:right w:val="single" w:sz="4" w:space="0" w:color="auto"/>
            </w:tcBorders>
            <w:shd w:val="clear" w:color="auto" w:fill="auto"/>
            <w:noWrap/>
            <w:hideMark/>
          </w:tcPr>
          <w:p w:rsidR="00A90A71" w:rsidRPr="00A90A71" w:rsidRDefault="00E013E5" w:rsidP="00A90A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A90A71" w:rsidRPr="00A90A71">
              <w:rPr>
                <w:rFonts w:ascii="Times New Roman" w:eastAsia="Times New Roman" w:hAnsi="Times New Roman" w:cs="Times New Roman"/>
                <w:color w:val="000000"/>
                <w:lang w:eastAsia="ru-RU"/>
              </w:rPr>
              <w:t>.1.3</w:t>
            </w:r>
          </w:p>
        </w:tc>
        <w:tc>
          <w:tcPr>
            <w:tcW w:w="4731" w:type="dxa"/>
            <w:gridSpan w:val="6"/>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Постановление администрации Вятскополянского района</w:t>
            </w:r>
          </w:p>
        </w:tc>
        <w:tc>
          <w:tcPr>
            <w:tcW w:w="4961" w:type="dxa"/>
            <w:gridSpan w:val="17"/>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Вятскополянского района от 29.07.2013 № 1242 </w:t>
            </w:r>
          </w:p>
        </w:tc>
        <w:tc>
          <w:tcPr>
            <w:tcW w:w="2594" w:type="dxa"/>
            <w:gridSpan w:val="10"/>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Администрация Вятскополянского района</w:t>
            </w:r>
          </w:p>
        </w:tc>
        <w:tc>
          <w:tcPr>
            <w:tcW w:w="2110" w:type="dxa"/>
            <w:gridSpan w:val="8"/>
            <w:tcBorders>
              <w:top w:val="nil"/>
              <w:left w:val="nil"/>
              <w:bottom w:val="single" w:sz="4" w:space="0" w:color="auto"/>
              <w:right w:val="single" w:sz="4" w:space="0" w:color="auto"/>
            </w:tcBorders>
            <w:shd w:val="clear" w:color="auto" w:fill="auto"/>
            <w:hideMark/>
          </w:tcPr>
          <w:p w:rsidR="00A90A71" w:rsidRPr="00A90A71" w:rsidRDefault="00A90A71" w:rsidP="00A90A71">
            <w:pPr>
              <w:spacing w:after="0" w:line="240" w:lineRule="auto"/>
              <w:jc w:val="center"/>
              <w:rPr>
                <w:rFonts w:ascii="Times New Roman" w:eastAsia="Times New Roman" w:hAnsi="Times New Roman" w:cs="Times New Roman"/>
                <w:color w:val="000000"/>
                <w:sz w:val="24"/>
                <w:szCs w:val="24"/>
                <w:lang w:eastAsia="ru-RU"/>
              </w:rPr>
            </w:pPr>
            <w:r w:rsidRPr="00A90A71">
              <w:rPr>
                <w:rFonts w:ascii="Times New Roman" w:eastAsia="Times New Roman" w:hAnsi="Times New Roman" w:cs="Times New Roman"/>
                <w:color w:val="000000"/>
                <w:sz w:val="24"/>
                <w:szCs w:val="24"/>
                <w:lang w:eastAsia="ru-RU"/>
              </w:rPr>
              <w:t>По мере необходимости</w:t>
            </w:r>
          </w:p>
        </w:tc>
      </w:tr>
      <w:tr w:rsidR="00CE3D26" w:rsidRPr="00CE3D26" w:rsidTr="00CE3D26">
        <w:trPr>
          <w:gridAfter w:val="7"/>
          <w:wAfter w:w="1785" w:type="dxa"/>
          <w:trHeight w:val="315"/>
        </w:trPr>
        <w:tc>
          <w:tcPr>
            <w:tcW w:w="567" w:type="dxa"/>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735" w:type="dxa"/>
            <w:gridSpan w:val="3"/>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809" w:type="dxa"/>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931" w:type="dxa"/>
            <w:gridSpan w:val="4"/>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396" w:type="dxa"/>
            <w:gridSpan w:val="2"/>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lang w:eastAsia="ru-RU"/>
              </w:rPr>
            </w:pPr>
          </w:p>
        </w:tc>
        <w:tc>
          <w:tcPr>
            <w:tcW w:w="286" w:type="dxa"/>
            <w:gridSpan w:val="2"/>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lang w:eastAsia="ru-RU"/>
              </w:rPr>
            </w:pPr>
          </w:p>
        </w:tc>
        <w:tc>
          <w:tcPr>
            <w:tcW w:w="236" w:type="dxa"/>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lang w:eastAsia="ru-RU"/>
              </w:rPr>
            </w:pPr>
          </w:p>
        </w:tc>
        <w:tc>
          <w:tcPr>
            <w:tcW w:w="2611" w:type="dxa"/>
            <w:gridSpan w:val="7"/>
            <w:tcBorders>
              <w:top w:val="nil"/>
              <w:left w:val="nil"/>
              <w:bottom w:val="nil"/>
              <w:right w:val="nil"/>
            </w:tcBorders>
            <w:shd w:val="clear" w:color="auto" w:fill="auto"/>
            <w:noWrap/>
            <w:vAlign w:val="bottom"/>
            <w:hideMark/>
          </w:tcPr>
          <w:p w:rsidR="00CE3D26" w:rsidRDefault="00CE3D26" w:rsidP="00CE3D26">
            <w:pPr>
              <w:spacing w:after="0" w:line="240" w:lineRule="auto"/>
              <w:rPr>
                <w:rFonts w:ascii="Calibri" w:eastAsia="Times New Roman" w:hAnsi="Calibri" w:cs="Calibri"/>
                <w:color w:val="000000"/>
                <w:lang w:eastAsia="ru-RU"/>
              </w:rPr>
            </w:pPr>
          </w:p>
          <w:p w:rsidR="00010376" w:rsidRDefault="00010376" w:rsidP="00CE3D26">
            <w:pPr>
              <w:spacing w:after="0" w:line="240" w:lineRule="auto"/>
              <w:rPr>
                <w:rFonts w:ascii="Calibri" w:eastAsia="Times New Roman" w:hAnsi="Calibri" w:cs="Calibri"/>
                <w:color w:val="000000"/>
                <w:lang w:eastAsia="ru-RU"/>
              </w:rPr>
            </w:pPr>
          </w:p>
          <w:p w:rsidR="00010376" w:rsidRPr="00CE3D26" w:rsidRDefault="00010376" w:rsidP="00CE3D26">
            <w:pPr>
              <w:spacing w:after="0" w:line="240" w:lineRule="auto"/>
              <w:rPr>
                <w:rFonts w:ascii="Calibri" w:eastAsia="Times New Roman" w:hAnsi="Calibri" w:cs="Calibri"/>
                <w:color w:val="000000"/>
                <w:lang w:eastAsia="ru-RU"/>
              </w:rPr>
            </w:pPr>
          </w:p>
        </w:tc>
        <w:tc>
          <w:tcPr>
            <w:tcW w:w="4076" w:type="dxa"/>
            <w:gridSpan w:val="17"/>
            <w:tcBorders>
              <w:top w:val="nil"/>
              <w:left w:val="nil"/>
              <w:bottom w:val="nil"/>
              <w:right w:val="nil"/>
            </w:tcBorders>
            <w:shd w:val="clear" w:color="auto" w:fill="auto"/>
            <w:vAlign w:val="center"/>
            <w:hideMark/>
          </w:tcPr>
          <w:p w:rsidR="00432DD3" w:rsidRDefault="00432DD3" w:rsidP="00CE3D26">
            <w:pPr>
              <w:spacing w:after="0" w:line="240" w:lineRule="auto"/>
              <w:rPr>
                <w:rFonts w:ascii="Times New Roman" w:eastAsia="Times New Roman" w:hAnsi="Times New Roman" w:cs="Times New Roman"/>
                <w:color w:val="000000"/>
                <w:sz w:val="24"/>
                <w:szCs w:val="24"/>
                <w:lang w:eastAsia="ru-RU"/>
              </w:rPr>
            </w:pPr>
          </w:p>
          <w:p w:rsidR="00010376" w:rsidRDefault="00010376" w:rsidP="00CE3D26">
            <w:pPr>
              <w:spacing w:after="0" w:line="240" w:lineRule="auto"/>
              <w:rPr>
                <w:rFonts w:ascii="Times New Roman" w:eastAsia="Times New Roman" w:hAnsi="Times New Roman" w:cs="Times New Roman"/>
                <w:color w:val="000000"/>
                <w:sz w:val="24"/>
                <w:szCs w:val="24"/>
                <w:lang w:eastAsia="ru-RU"/>
              </w:rPr>
            </w:pPr>
          </w:p>
          <w:p w:rsidR="00CE3D26" w:rsidRPr="00CE3D26" w:rsidRDefault="00CE3D26" w:rsidP="00CE3D26">
            <w:pPr>
              <w:spacing w:after="0" w:line="240" w:lineRule="auto"/>
              <w:rPr>
                <w:rFonts w:ascii="Times New Roman" w:eastAsia="Times New Roman" w:hAnsi="Times New Roman" w:cs="Times New Roman"/>
                <w:color w:val="000000"/>
                <w:sz w:val="24"/>
                <w:szCs w:val="24"/>
                <w:lang w:eastAsia="ru-RU"/>
              </w:rPr>
            </w:pPr>
            <w:r w:rsidRPr="00CE3D26">
              <w:rPr>
                <w:rFonts w:ascii="Times New Roman" w:eastAsia="Times New Roman" w:hAnsi="Times New Roman" w:cs="Times New Roman"/>
                <w:color w:val="000000"/>
                <w:sz w:val="24"/>
                <w:szCs w:val="24"/>
                <w:lang w:eastAsia="ru-RU"/>
              </w:rPr>
              <w:lastRenderedPageBreak/>
              <w:t>Приложение 3</w:t>
            </w:r>
          </w:p>
        </w:tc>
      </w:tr>
      <w:tr w:rsidR="00CE3D26" w:rsidRPr="00CE3D26" w:rsidTr="00CE3D26">
        <w:trPr>
          <w:gridAfter w:val="7"/>
          <w:wAfter w:w="1785" w:type="dxa"/>
          <w:trHeight w:val="315"/>
        </w:trPr>
        <w:tc>
          <w:tcPr>
            <w:tcW w:w="567" w:type="dxa"/>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735" w:type="dxa"/>
            <w:gridSpan w:val="3"/>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809" w:type="dxa"/>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931" w:type="dxa"/>
            <w:gridSpan w:val="4"/>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396" w:type="dxa"/>
            <w:gridSpan w:val="2"/>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lang w:eastAsia="ru-RU"/>
              </w:rPr>
            </w:pPr>
          </w:p>
        </w:tc>
        <w:tc>
          <w:tcPr>
            <w:tcW w:w="286" w:type="dxa"/>
            <w:gridSpan w:val="2"/>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lang w:eastAsia="ru-RU"/>
              </w:rPr>
            </w:pPr>
          </w:p>
        </w:tc>
        <w:tc>
          <w:tcPr>
            <w:tcW w:w="236" w:type="dxa"/>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lang w:eastAsia="ru-RU"/>
              </w:rPr>
            </w:pPr>
          </w:p>
        </w:tc>
        <w:tc>
          <w:tcPr>
            <w:tcW w:w="2611" w:type="dxa"/>
            <w:gridSpan w:val="7"/>
            <w:tcBorders>
              <w:top w:val="nil"/>
              <w:left w:val="nil"/>
              <w:bottom w:val="nil"/>
              <w:right w:val="nil"/>
            </w:tcBorders>
            <w:shd w:val="clear" w:color="auto" w:fill="auto"/>
            <w:noWrap/>
            <w:vAlign w:val="bottom"/>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4076" w:type="dxa"/>
            <w:gridSpan w:val="17"/>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Times New Roman" w:eastAsia="Times New Roman" w:hAnsi="Times New Roman" w:cs="Times New Roman"/>
                <w:color w:val="000000"/>
                <w:sz w:val="24"/>
                <w:szCs w:val="24"/>
                <w:lang w:eastAsia="ru-RU"/>
              </w:rPr>
            </w:pPr>
            <w:r w:rsidRPr="00CE3D26">
              <w:rPr>
                <w:rFonts w:ascii="Times New Roman" w:eastAsia="Times New Roman" w:hAnsi="Times New Roman" w:cs="Times New Roman"/>
                <w:color w:val="000000"/>
                <w:sz w:val="24"/>
                <w:szCs w:val="24"/>
                <w:lang w:eastAsia="ru-RU"/>
              </w:rPr>
              <w:t>к муниципальной программе</w:t>
            </w:r>
          </w:p>
        </w:tc>
      </w:tr>
      <w:tr w:rsidR="00CE3D26" w:rsidRPr="00CE3D26" w:rsidTr="00CE3D26">
        <w:trPr>
          <w:gridAfter w:val="4"/>
          <w:wAfter w:w="832" w:type="dxa"/>
          <w:trHeight w:val="300"/>
        </w:trPr>
        <w:tc>
          <w:tcPr>
            <w:tcW w:w="567" w:type="dxa"/>
            <w:tcBorders>
              <w:top w:val="nil"/>
              <w:left w:val="nil"/>
              <w:bottom w:val="nil"/>
              <w:right w:val="nil"/>
            </w:tcBorders>
            <w:shd w:val="clear" w:color="auto" w:fill="auto"/>
            <w:vAlign w:val="center"/>
            <w:hideMark/>
          </w:tcPr>
          <w:p w:rsidR="00CE3D26" w:rsidRPr="00CE3D26" w:rsidRDefault="00CE3D26" w:rsidP="00CE3D26">
            <w:pPr>
              <w:spacing w:after="0" w:line="240" w:lineRule="auto"/>
              <w:jc w:val="center"/>
              <w:rPr>
                <w:rFonts w:ascii="Calibri" w:eastAsia="Times New Roman" w:hAnsi="Calibri" w:cs="Calibri"/>
                <w:color w:val="000000"/>
                <w:lang w:eastAsia="ru-RU"/>
              </w:rPr>
            </w:pPr>
          </w:p>
        </w:tc>
        <w:tc>
          <w:tcPr>
            <w:tcW w:w="1735" w:type="dxa"/>
            <w:gridSpan w:val="3"/>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809" w:type="dxa"/>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2126" w:type="dxa"/>
            <w:gridSpan w:val="5"/>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985" w:type="dxa"/>
            <w:gridSpan w:val="7"/>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lang w:eastAsia="ru-RU"/>
              </w:rPr>
            </w:pPr>
          </w:p>
        </w:tc>
        <w:tc>
          <w:tcPr>
            <w:tcW w:w="1014" w:type="dxa"/>
            <w:gridSpan w:val="3"/>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680" w:type="dxa"/>
            <w:gridSpan w:val="7"/>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030" w:type="dxa"/>
            <w:gridSpan w:val="3"/>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931" w:type="dxa"/>
            <w:gridSpan w:val="4"/>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489" w:type="dxa"/>
            <w:gridSpan w:val="2"/>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973" w:type="dxa"/>
            <w:gridSpan w:val="4"/>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261" w:type="dxa"/>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r>
      <w:tr w:rsidR="00CE3D26" w:rsidRPr="00CE3D26" w:rsidTr="00CE3D26">
        <w:trPr>
          <w:gridAfter w:val="1"/>
          <w:wAfter w:w="96" w:type="dxa"/>
          <w:trHeight w:val="375"/>
        </w:trPr>
        <w:tc>
          <w:tcPr>
            <w:tcW w:w="13750" w:type="dxa"/>
            <w:gridSpan w:val="39"/>
            <w:tcBorders>
              <w:top w:val="nil"/>
              <w:left w:val="nil"/>
              <w:bottom w:val="nil"/>
              <w:right w:val="nil"/>
            </w:tcBorders>
            <w:shd w:val="clear" w:color="auto" w:fill="auto"/>
            <w:vAlign w:val="center"/>
            <w:hideMark/>
          </w:tcPr>
          <w:p w:rsidR="00CE3D26" w:rsidRPr="00CE3D26" w:rsidRDefault="00CE3D26" w:rsidP="009E313B">
            <w:pPr>
              <w:spacing w:after="0" w:line="240" w:lineRule="auto"/>
              <w:jc w:val="center"/>
              <w:rPr>
                <w:rFonts w:ascii="Times New Roman" w:eastAsia="Times New Roman" w:hAnsi="Times New Roman" w:cs="Times New Roman"/>
                <w:b/>
                <w:bCs/>
                <w:color w:val="000000"/>
                <w:sz w:val="28"/>
                <w:szCs w:val="28"/>
                <w:lang w:eastAsia="ru-RU"/>
              </w:rPr>
            </w:pPr>
            <w:r w:rsidRPr="00CE3D26">
              <w:rPr>
                <w:rFonts w:ascii="Times New Roman" w:eastAsia="Times New Roman" w:hAnsi="Times New Roman" w:cs="Times New Roman"/>
                <w:b/>
                <w:bCs/>
                <w:color w:val="000000"/>
                <w:sz w:val="28"/>
                <w:szCs w:val="28"/>
                <w:lang w:eastAsia="ru-RU"/>
              </w:rPr>
              <w:t>Расходы на реализацию муниципальной программы за счет средств бюджета Вятскополянского района</w:t>
            </w:r>
          </w:p>
        </w:tc>
        <w:tc>
          <w:tcPr>
            <w:tcW w:w="1586" w:type="dxa"/>
            <w:gridSpan w:val="5"/>
            <w:tcBorders>
              <w:top w:val="nil"/>
              <w:left w:val="nil"/>
              <w:bottom w:val="nil"/>
              <w:right w:val="nil"/>
            </w:tcBorders>
            <w:shd w:val="clear" w:color="auto" w:fill="auto"/>
            <w:vAlign w:val="center"/>
            <w:hideMark/>
          </w:tcPr>
          <w:p w:rsidR="00CE3D26" w:rsidRPr="00CE3D26" w:rsidRDefault="00CE3D26" w:rsidP="009E313B">
            <w:pPr>
              <w:spacing w:after="0" w:line="240" w:lineRule="auto"/>
              <w:jc w:val="center"/>
              <w:rPr>
                <w:rFonts w:ascii="Times New Roman" w:eastAsia="Times New Roman" w:hAnsi="Times New Roman" w:cs="Times New Roman"/>
                <w:b/>
                <w:bCs/>
                <w:color w:val="000000"/>
                <w:sz w:val="28"/>
                <w:szCs w:val="28"/>
                <w:lang w:eastAsia="ru-RU"/>
              </w:rPr>
            </w:pPr>
          </w:p>
        </w:tc>
      </w:tr>
      <w:tr w:rsidR="00CE3D26" w:rsidRPr="00CE3D26" w:rsidTr="00CE3D26">
        <w:trPr>
          <w:gridAfter w:val="1"/>
          <w:wAfter w:w="96" w:type="dxa"/>
          <w:trHeight w:val="300"/>
        </w:trPr>
        <w:tc>
          <w:tcPr>
            <w:tcW w:w="567" w:type="dxa"/>
            <w:tcBorders>
              <w:top w:val="nil"/>
              <w:left w:val="nil"/>
              <w:bottom w:val="nil"/>
              <w:right w:val="nil"/>
            </w:tcBorders>
            <w:shd w:val="clear" w:color="auto" w:fill="auto"/>
            <w:vAlign w:val="center"/>
            <w:hideMark/>
          </w:tcPr>
          <w:p w:rsidR="00CE3D26" w:rsidRPr="00CE3D26" w:rsidRDefault="00CE3D26" w:rsidP="00CE3D26">
            <w:pPr>
              <w:spacing w:after="0" w:line="240" w:lineRule="auto"/>
              <w:jc w:val="center"/>
              <w:rPr>
                <w:rFonts w:ascii="Calibri" w:eastAsia="Times New Roman" w:hAnsi="Calibri" w:cs="Calibri"/>
                <w:color w:val="000000"/>
                <w:lang w:eastAsia="ru-RU"/>
              </w:rPr>
            </w:pPr>
          </w:p>
        </w:tc>
        <w:tc>
          <w:tcPr>
            <w:tcW w:w="1735" w:type="dxa"/>
            <w:gridSpan w:val="3"/>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809" w:type="dxa"/>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2126" w:type="dxa"/>
            <w:gridSpan w:val="5"/>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680" w:type="dxa"/>
            <w:gridSpan w:val="6"/>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lang w:eastAsia="ru-RU"/>
              </w:rPr>
            </w:pPr>
          </w:p>
        </w:tc>
        <w:tc>
          <w:tcPr>
            <w:tcW w:w="730" w:type="dxa"/>
            <w:gridSpan w:val="2"/>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680" w:type="dxa"/>
            <w:gridSpan w:val="6"/>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030" w:type="dxa"/>
            <w:gridSpan w:val="4"/>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931" w:type="dxa"/>
            <w:gridSpan w:val="3"/>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489" w:type="dxa"/>
            <w:gridSpan w:val="2"/>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973" w:type="dxa"/>
            <w:gridSpan w:val="6"/>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c>
          <w:tcPr>
            <w:tcW w:w="1586" w:type="dxa"/>
            <w:gridSpan w:val="5"/>
            <w:tcBorders>
              <w:top w:val="nil"/>
              <w:left w:val="nil"/>
              <w:bottom w:val="nil"/>
              <w:right w:val="nil"/>
            </w:tcBorders>
            <w:shd w:val="clear" w:color="auto" w:fill="auto"/>
            <w:vAlign w:val="center"/>
            <w:hideMark/>
          </w:tcPr>
          <w:p w:rsidR="00CE3D26" w:rsidRPr="00CE3D26" w:rsidRDefault="00CE3D26" w:rsidP="00CE3D26">
            <w:pPr>
              <w:spacing w:after="0" w:line="240" w:lineRule="auto"/>
              <w:rPr>
                <w:rFonts w:ascii="Calibri" w:eastAsia="Times New Roman" w:hAnsi="Calibri" w:cs="Calibri"/>
                <w:color w:val="000000"/>
                <w:lang w:eastAsia="ru-RU"/>
              </w:rPr>
            </w:pPr>
          </w:p>
        </w:tc>
      </w:tr>
      <w:tr w:rsidR="00CE3D26" w:rsidRPr="00CE3D26" w:rsidTr="00CE3D26">
        <w:trPr>
          <w:gridAfter w:val="3"/>
          <w:wAfter w:w="464" w:type="dxa"/>
          <w:trHeight w:val="76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 п/п</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Статус</w:t>
            </w:r>
          </w:p>
        </w:tc>
        <w:tc>
          <w:tcPr>
            <w:tcW w:w="23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Наименование муниципальной программы, подпрограммы, ведомственной целевой программы, отдельного мероприятия</w:t>
            </w:r>
          </w:p>
        </w:tc>
        <w:tc>
          <w:tcPr>
            <w:tcW w:w="198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Главный распорядитель бюджетных средств</w:t>
            </w:r>
          </w:p>
        </w:tc>
        <w:tc>
          <w:tcPr>
            <w:tcW w:w="8305" w:type="dxa"/>
            <w:gridSpan w:val="30"/>
            <w:tcBorders>
              <w:top w:val="single" w:sz="4" w:space="0" w:color="auto"/>
              <w:left w:val="nil"/>
              <w:bottom w:val="single" w:sz="4" w:space="0" w:color="auto"/>
              <w:right w:val="single" w:sz="4" w:space="0" w:color="000000"/>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Расходы (тыс. рублей)</w:t>
            </w:r>
          </w:p>
        </w:tc>
      </w:tr>
      <w:tr w:rsidR="00CE3D26" w:rsidRPr="00CE3D26" w:rsidTr="00CE3D26">
        <w:trPr>
          <w:gridAfter w:val="3"/>
          <w:wAfter w:w="464" w:type="dxa"/>
          <w:trHeight w:val="7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E3D26" w:rsidRPr="00CE3D26" w:rsidRDefault="00CE3D26" w:rsidP="00CE3D26">
            <w:pPr>
              <w:spacing w:after="0" w:line="240" w:lineRule="auto"/>
              <w:rPr>
                <w:rFonts w:ascii="Times New Roman" w:eastAsia="Times New Roman" w:hAnsi="Times New Roman" w:cs="Times New Roman"/>
                <w:color w:val="000000"/>
                <w:sz w:val="20"/>
                <w:szCs w:val="20"/>
                <w:lang w:eastAsia="ru-RU"/>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CE3D26" w:rsidRPr="00CE3D26" w:rsidRDefault="00CE3D26" w:rsidP="00CE3D26">
            <w:pPr>
              <w:spacing w:after="0" w:line="240" w:lineRule="auto"/>
              <w:rPr>
                <w:rFonts w:ascii="Times New Roman" w:eastAsia="Times New Roman" w:hAnsi="Times New Roman" w:cs="Times New Roman"/>
                <w:color w:val="000000"/>
                <w:sz w:val="20"/>
                <w:szCs w:val="20"/>
                <w:lang w:eastAsia="ru-RU"/>
              </w:rPr>
            </w:pPr>
          </w:p>
        </w:tc>
        <w:tc>
          <w:tcPr>
            <w:tcW w:w="2381" w:type="dxa"/>
            <w:gridSpan w:val="2"/>
            <w:vMerge/>
            <w:tcBorders>
              <w:top w:val="single" w:sz="4" w:space="0" w:color="auto"/>
              <w:left w:val="single" w:sz="4" w:space="0" w:color="auto"/>
              <w:bottom w:val="single" w:sz="4" w:space="0" w:color="000000"/>
              <w:right w:val="single" w:sz="4" w:space="0" w:color="auto"/>
            </w:tcBorders>
            <w:vAlign w:val="center"/>
            <w:hideMark/>
          </w:tcPr>
          <w:p w:rsidR="00CE3D26" w:rsidRPr="00CE3D26" w:rsidRDefault="00CE3D26" w:rsidP="00CE3D26">
            <w:pPr>
              <w:spacing w:after="0" w:line="240" w:lineRule="auto"/>
              <w:rPr>
                <w:rFonts w:ascii="Times New Roman" w:eastAsia="Times New Roman" w:hAnsi="Times New Roman" w:cs="Times New Roman"/>
                <w:color w:val="000000"/>
                <w:sz w:val="20"/>
                <w:szCs w:val="20"/>
                <w:lang w:eastAsia="ru-RU"/>
              </w:rPr>
            </w:pPr>
          </w:p>
        </w:tc>
        <w:tc>
          <w:tcPr>
            <w:tcW w:w="1980" w:type="dxa"/>
            <w:gridSpan w:val="6"/>
            <w:vMerge/>
            <w:tcBorders>
              <w:top w:val="single" w:sz="4" w:space="0" w:color="auto"/>
              <w:left w:val="single" w:sz="4" w:space="0" w:color="auto"/>
              <w:bottom w:val="single" w:sz="4" w:space="0" w:color="auto"/>
              <w:right w:val="single" w:sz="4" w:space="0" w:color="auto"/>
            </w:tcBorders>
            <w:vAlign w:val="center"/>
            <w:hideMark/>
          </w:tcPr>
          <w:p w:rsidR="00CE3D26" w:rsidRPr="00CE3D26" w:rsidRDefault="00CE3D26" w:rsidP="00CE3D26">
            <w:pPr>
              <w:spacing w:after="0" w:line="240" w:lineRule="auto"/>
              <w:rPr>
                <w:rFonts w:ascii="Times New Roman" w:eastAsia="Times New Roman" w:hAnsi="Times New Roman" w:cs="Times New Roman"/>
                <w:color w:val="000000"/>
                <w:sz w:val="20"/>
                <w:szCs w:val="20"/>
                <w:lang w:eastAsia="ru-RU"/>
              </w:rPr>
            </w:pPr>
          </w:p>
        </w:tc>
        <w:tc>
          <w:tcPr>
            <w:tcW w:w="931" w:type="dxa"/>
            <w:gridSpan w:val="3"/>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sz w:val="20"/>
                <w:szCs w:val="20"/>
                <w:lang w:eastAsia="ru-RU"/>
              </w:rPr>
            </w:pPr>
            <w:r w:rsidRPr="00CE3D26">
              <w:rPr>
                <w:rFonts w:ascii="Times New Roman" w:eastAsia="Times New Roman" w:hAnsi="Times New Roman" w:cs="Times New Roman"/>
                <w:sz w:val="20"/>
                <w:szCs w:val="20"/>
                <w:lang w:eastAsia="ru-RU"/>
              </w:rPr>
              <w:t>2014 год</w:t>
            </w:r>
          </w:p>
        </w:tc>
        <w:tc>
          <w:tcPr>
            <w:tcW w:w="1106" w:type="dxa"/>
            <w:gridSpan w:val="4"/>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2015 год</w:t>
            </w:r>
          </w:p>
        </w:tc>
        <w:tc>
          <w:tcPr>
            <w:tcW w:w="931" w:type="dxa"/>
            <w:gridSpan w:val="3"/>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2016 год</w:t>
            </w:r>
          </w:p>
        </w:tc>
        <w:tc>
          <w:tcPr>
            <w:tcW w:w="935" w:type="dxa"/>
            <w:gridSpan w:val="4"/>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2017 год</w:t>
            </w:r>
          </w:p>
        </w:tc>
        <w:tc>
          <w:tcPr>
            <w:tcW w:w="1011" w:type="dxa"/>
            <w:gridSpan w:val="3"/>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2018 год</w:t>
            </w:r>
          </w:p>
        </w:tc>
        <w:tc>
          <w:tcPr>
            <w:tcW w:w="931" w:type="dxa"/>
            <w:gridSpan w:val="3"/>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2019 год</w:t>
            </w:r>
          </w:p>
        </w:tc>
        <w:tc>
          <w:tcPr>
            <w:tcW w:w="945" w:type="dxa"/>
            <w:gridSpan w:val="5"/>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2020 год</w:t>
            </w:r>
          </w:p>
        </w:tc>
        <w:tc>
          <w:tcPr>
            <w:tcW w:w="1515" w:type="dxa"/>
            <w:gridSpan w:val="5"/>
            <w:tcBorders>
              <w:top w:val="nil"/>
              <w:left w:val="nil"/>
              <w:bottom w:val="single" w:sz="4" w:space="0" w:color="auto"/>
              <w:right w:val="single" w:sz="4" w:space="0" w:color="auto"/>
            </w:tcBorders>
            <w:shd w:val="clear" w:color="auto" w:fill="auto"/>
            <w:vAlign w:val="center"/>
            <w:hideMark/>
          </w:tcPr>
          <w:p w:rsidR="00CE3D26" w:rsidRPr="00CE3D26" w:rsidRDefault="00CE3D26"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Итого</w:t>
            </w:r>
          </w:p>
        </w:tc>
      </w:tr>
      <w:tr w:rsidR="005445F0" w:rsidRPr="00CE3D26" w:rsidTr="005445F0">
        <w:trPr>
          <w:gridAfter w:val="3"/>
          <w:wAfter w:w="464" w:type="dxa"/>
          <w:trHeight w:val="30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45F0" w:rsidRPr="00CE3D26" w:rsidRDefault="00036BB7"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Подпрограмма</w:t>
            </w:r>
          </w:p>
        </w:tc>
        <w:tc>
          <w:tcPr>
            <w:tcW w:w="23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«Развитие экономического потенциала»</w:t>
            </w:r>
          </w:p>
        </w:tc>
        <w:tc>
          <w:tcPr>
            <w:tcW w:w="1980" w:type="dxa"/>
            <w:gridSpan w:val="6"/>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всего</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5445F0">
            <w:pPr>
              <w:spacing w:after="0" w:line="240" w:lineRule="auto"/>
              <w:jc w:val="center"/>
              <w:rPr>
                <w:rFonts w:ascii="Times New Roman" w:eastAsia="Times New Roman" w:hAnsi="Times New Roman" w:cs="Times New Roman"/>
                <w:sz w:val="20"/>
                <w:szCs w:val="20"/>
                <w:lang w:eastAsia="ru-RU"/>
              </w:rPr>
            </w:pPr>
            <w:r w:rsidRPr="00CE3D26">
              <w:rPr>
                <w:rFonts w:ascii="Times New Roman" w:eastAsia="Times New Roman" w:hAnsi="Times New Roman" w:cs="Times New Roman"/>
                <w:sz w:val="20"/>
                <w:szCs w:val="20"/>
                <w:lang w:eastAsia="ru-RU"/>
              </w:rPr>
              <w:t>76</w:t>
            </w:r>
            <w:r>
              <w:rPr>
                <w:rFonts w:ascii="Times New Roman" w:eastAsia="Times New Roman" w:hAnsi="Times New Roman" w:cs="Times New Roman"/>
                <w:sz w:val="20"/>
                <w:szCs w:val="20"/>
                <w:lang w:eastAsia="ru-RU"/>
              </w:rPr>
              <w:t>0,012</w:t>
            </w:r>
          </w:p>
        </w:tc>
        <w:tc>
          <w:tcPr>
            <w:tcW w:w="1106"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w:t>
            </w:r>
            <w:r w:rsidRPr="00CE3D26">
              <w:rPr>
                <w:rFonts w:ascii="Times New Roman" w:eastAsia="Times New Roman" w:hAnsi="Times New Roman" w:cs="Times New Roman"/>
                <w:color w:val="000000"/>
                <w:sz w:val="20"/>
                <w:szCs w:val="20"/>
                <w:lang w:eastAsia="ru-RU"/>
              </w:rPr>
              <w:t>,000</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35"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1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767,000</w:t>
            </w:r>
          </w:p>
        </w:tc>
        <w:tc>
          <w:tcPr>
            <w:tcW w:w="93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767,000</w:t>
            </w:r>
          </w:p>
        </w:tc>
        <w:tc>
          <w:tcPr>
            <w:tcW w:w="945" w:type="dxa"/>
            <w:gridSpan w:val="5"/>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767,000</w:t>
            </w:r>
          </w:p>
        </w:tc>
        <w:tc>
          <w:tcPr>
            <w:tcW w:w="1515" w:type="dxa"/>
            <w:gridSpan w:val="5"/>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3 333,012</w:t>
            </w:r>
          </w:p>
        </w:tc>
      </w:tr>
      <w:tr w:rsidR="005445F0" w:rsidRPr="00CE3D26" w:rsidTr="005445F0">
        <w:trPr>
          <w:gridAfter w:val="3"/>
          <w:wAfter w:w="46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p>
        </w:tc>
        <w:tc>
          <w:tcPr>
            <w:tcW w:w="1735" w:type="dxa"/>
            <w:gridSpan w:val="3"/>
            <w:vMerge/>
            <w:tcBorders>
              <w:top w:val="nil"/>
              <w:left w:val="single" w:sz="4" w:space="0" w:color="auto"/>
              <w:bottom w:val="single" w:sz="4" w:space="0" w:color="000000"/>
              <w:right w:val="single" w:sz="4" w:space="0" w:color="auto"/>
            </w:tcBorders>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p>
        </w:tc>
        <w:tc>
          <w:tcPr>
            <w:tcW w:w="2381" w:type="dxa"/>
            <w:gridSpan w:val="2"/>
            <w:vMerge/>
            <w:tcBorders>
              <w:top w:val="nil"/>
              <w:left w:val="single" w:sz="4" w:space="0" w:color="auto"/>
              <w:bottom w:val="single" w:sz="4" w:space="0" w:color="000000"/>
              <w:right w:val="single" w:sz="4" w:space="0" w:color="auto"/>
            </w:tcBorders>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p>
        </w:tc>
        <w:tc>
          <w:tcPr>
            <w:tcW w:w="1980" w:type="dxa"/>
            <w:gridSpan w:val="6"/>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администрация Вятскополянского района</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sz w:val="20"/>
                <w:szCs w:val="20"/>
                <w:lang w:eastAsia="ru-RU"/>
              </w:rPr>
            </w:pPr>
            <w:r w:rsidRPr="00CE3D26">
              <w:rPr>
                <w:rFonts w:ascii="Times New Roman" w:eastAsia="Times New Roman" w:hAnsi="Times New Roman" w:cs="Times New Roman"/>
                <w:sz w:val="20"/>
                <w:szCs w:val="20"/>
                <w:lang w:eastAsia="ru-RU"/>
              </w:rPr>
              <w:t>500,000</w:t>
            </w:r>
          </w:p>
        </w:tc>
        <w:tc>
          <w:tcPr>
            <w:tcW w:w="1106"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35"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1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w:t>
            </w:r>
          </w:p>
        </w:tc>
        <w:tc>
          <w:tcPr>
            <w:tcW w:w="93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w:t>
            </w:r>
          </w:p>
        </w:tc>
        <w:tc>
          <w:tcPr>
            <w:tcW w:w="945" w:type="dxa"/>
            <w:gridSpan w:val="5"/>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w:t>
            </w:r>
          </w:p>
        </w:tc>
        <w:tc>
          <w:tcPr>
            <w:tcW w:w="1515" w:type="dxa"/>
            <w:gridSpan w:val="5"/>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2 005,000</w:t>
            </w:r>
          </w:p>
        </w:tc>
      </w:tr>
      <w:tr w:rsidR="005445F0" w:rsidRPr="00CE3D26" w:rsidTr="00CE3D26">
        <w:trPr>
          <w:gridAfter w:val="3"/>
          <w:wAfter w:w="46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p>
        </w:tc>
        <w:tc>
          <w:tcPr>
            <w:tcW w:w="1735" w:type="dxa"/>
            <w:gridSpan w:val="3"/>
            <w:vMerge/>
            <w:tcBorders>
              <w:top w:val="nil"/>
              <w:left w:val="single" w:sz="4" w:space="0" w:color="auto"/>
              <w:bottom w:val="single" w:sz="4" w:space="0" w:color="000000"/>
              <w:right w:val="single" w:sz="4" w:space="0" w:color="auto"/>
            </w:tcBorders>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p>
        </w:tc>
        <w:tc>
          <w:tcPr>
            <w:tcW w:w="2381" w:type="dxa"/>
            <w:gridSpan w:val="2"/>
            <w:vMerge/>
            <w:tcBorders>
              <w:top w:val="nil"/>
              <w:left w:val="single" w:sz="4" w:space="0" w:color="auto"/>
              <w:bottom w:val="single" w:sz="4" w:space="0" w:color="000000"/>
              <w:right w:val="single" w:sz="4" w:space="0" w:color="auto"/>
            </w:tcBorders>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p>
        </w:tc>
        <w:tc>
          <w:tcPr>
            <w:tcW w:w="1980" w:type="dxa"/>
            <w:gridSpan w:val="6"/>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отдел образования администрации Вятскополянского района</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260,012</w:t>
            </w:r>
          </w:p>
        </w:tc>
        <w:tc>
          <w:tcPr>
            <w:tcW w:w="1106"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35"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1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945" w:type="dxa"/>
            <w:gridSpan w:val="5"/>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1515" w:type="dxa"/>
            <w:gridSpan w:val="5"/>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1 328,012</w:t>
            </w:r>
          </w:p>
        </w:tc>
      </w:tr>
      <w:tr w:rsidR="005445F0" w:rsidRPr="00CE3D26" w:rsidTr="005445F0">
        <w:trPr>
          <w:gridAfter w:val="3"/>
          <w:wAfter w:w="464"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445F0" w:rsidRPr="00CE3D26" w:rsidRDefault="00036BB7"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5445F0" w:rsidRPr="00CE3D26">
              <w:rPr>
                <w:rFonts w:ascii="Times New Roman" w:eastAsia="Times New Roman" w:hAnsi="Times New Roman" w:cs="Times New Roman"/>
                <w:color w:val="000000"/>
                <w:sz w:val="20"/>
                <w:szCs w:val="20"/>
                <w:lang w:eastAsia="ru-RU"/>
              </w:rPr>
              <w:t>.2</w:t>
            </w:r>
          </w:p>
        </w:tc>
        <w:tc>
          <w:tcPr>
            <w:tcW w:w="1735"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Отдельное мероприятие</w:t>
            </w:r>
          </w:p>
        </w:tc>
        <w:tc>
          <w:tcPr>
            <w:tcW w:w="2381" w:type="dxa"/>
            <w:gridSpan w:val="2"/>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«Поддержка и развитие малого предпринимательства»</w:t>
            </w:r>
          </w:p>
        </w:tc>
        <w:tc>
          <w:tcPr>
            <w:tcW w:w="1980" w:type="dxa"/>
            <w:gridSpan w:val="6"/>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администрация Вятскополянского района</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sz w:val="20"/>
                <w:szCs w:val="20"/>
                <w:lang w:eastAsia="ru-RU"/>
              </w:rPr>
            </w:pPr>
            <w:r w:rsidRPr="00CE3D26">
              <w:rPr>
                <w:rFonts w:ascii="Times New Roman" w:eastAsia="Times New Roman" w:hAnsi="Times New Roman" w:cs="Times New Roman"/>
                <w:sz w:val="20"/>
                <w:szCs w:val="20"/>
                <w:lang w:eastAsia="ru-RU"/>
              </w:rPr>
              <w:t>500,000</w:t>
            </w:r>
          </w:p>
        </w:tc>
        <w:tc>
          <w:tcPr>
            <w:tcW w:w="1106"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93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35" w:type="dxa"/>
            <w:gridSpan w:val="4"/>
            <w:tcBorders>
              <w:top w:val="nil"/>
              <w:left w:val="nil"/>
              <w:bottom w:val="single" w:sz="4" w:space="0" w:color="auto"/>
              <w:right w:val="single" w:sz="4" w:space="0" w:color="auto"/>
            </w:tcBorders>
            <w:shd w:val="clear" w:color="auto" w:fill="auto"/>
            <w:vAlign w:val="center"/>
            <w:hideMark/>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11"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w:t>
            </w:r>
          </w:p>
        </w:tc>
        <w:tc>
          <w:tcPr>
            <w:tcW w:w="93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w:t>
            </w:r>
          </w:p>
        </w:tc>
        <w:tc>
          <w:tcPr>
            <w:tcW w:w="945" w:type="dxa"/>
            <w:gridSpan w:val="5"/>
            <w:tcBorders>
              <w:top w:val="nil"/>
              <w:left w:val="nil"/>
              <w:bottom w:val="single" w:sz="4" w:space="0" w:color="auto"/>
              <w:right w:val="single" w:sz="4" w:space="0" w:color="auto"/>
            </w:tcBorders>
            <w:shd w:val="clear" w:color="auto" w:fill="auto"/>
            <w:vAlign w:val="center"/>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w:t>
            </w:r>
          </w:p>
        </w:tc>
        <w:tc>
          <w:tcPr>
            <w:tcW w:w="1515" w:type="dxa"/>
            <w:gridSpan w:val="5"/>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2 005,000</w:t>
            </w:r>
          </w:p>
        </w:tc>
      </w:tr>
      <w:tr w:rsidR="005445F0" w:rsidRPr="00CE3D26" w:rsidTr="005445F0">
        <w:trPr>
          <w:gridAfter w:val="3"/>
          <w:wAfter w:w="464"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445F0" w:rsidRPr="00CE3D26" w:rsidRDefault="00036BB7" w:rsidP="00CE3D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5445F0" w:rsidRPr="00CE3D26">
              <w:rPr>
                <w:rFonts w:ascii="Times New Roman" w:eastAsia="Times New Roman" w:hAnsi="Times New Roman" w:cs="Times New Roman"/>
                <w:color w:val="000000"/>
                <w:sz w:val="20"/>
                <w:szCs w:val="20"/>
                <w:lang w:eastAsia="ru-RU"/>
              </w:rPr>
              <w:t>.3</w:t>
            </w:r>
          </w:p>
        </w:tc>
        <w:tc>
          <w:tcPr>
            <w:tcW w:w="1735" w:type="dxa"/>
            <w:gridSpan w:val="3"/>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Отдельное мероприятие</w:t>
            </w:r>
          </w:p>
        </w:tc>
        <w:tc>
          <w:tcPr>
            <w:tcW w:w="2381" w:type="dxa"/>
            <w:gridSpan w:val="2"/>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«Содействие занятости населения»</w:t>
            </w:r>
          </w:p>
        </w:tc>
        <w:tc>
          <w:tcPr>
            <w:tcW w:w="1980" w:type="dxa"/>
            <w:gridSpan w:val="6"/>
            <w:tcBorders>
              <w:top w:val="nil"/>
              <w:left w:val="nil"/>
              <w:bottom w:val="single" w:sz="4" w:space="0" w:color="auto"/>
              <w:right w:val="single" w:sz="4" w:space="0" w:color="auto"/>
            </w:tcBorders>
            <w:shd w:val="clear" w:color="auto" w:fill="auto"/>
            <w:vAlign w:val="center"/>
            <w:hideMark/>
          </w:tcPr>
          <w:p w:rsidR="005445F0" w:rsidRPr="00CE3D26" w:rsidRDefault="005445F0" w:rsidP="00CE3D26">
            <w:pPr>
              <w:spacing w:after="0" w:line="240" w:lineRule="auto"/>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отдел образования администрации Вятскополянского района</w:t>
            </w:r>
          </w:p>
        </w:tc>
        <w:tc>
          <w:tcPr>
            <w:tcW w:w="93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260,012</w:t>
            </w:r>
          </w:p>
        </w:tc>
        <w:tc>
          <w:tcPr>
            <w:tcW w:w="1106" w:type="dxa"/>
            <w:gridSpan w:val="4"/>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93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35" w:type="dxa"/>
            <w:gridSpan w:val="4"/>
            <w:tcBorders>
              <w:top w:val="nil"/>
              <w:left w:val="nil"/>
              <w:bottom w:val="single" w:sz="4" w:space="0" w:color="auto"/>
              <w:right w:val="single" w:sz="4" w:space="0" w:color="auto"/>
            </w:tcBorders>
            <w:shd w:val="clear" w:color="auto" w:fill="auto"/>
            <w:vAlign w:val="center"/>
          </w:tcPr>
          <w:p w:rsidR="005445F0" w:rsidRPr="00CE3D26" w:rsidRDefault="005445F0"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1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931" w:type="dxa"/>
            <w:gridSpan w:val="3"/>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945" w:type="dxa"/>
            <w:gridSpan w:val="5"/>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sidRPr="00CE3D26">
              <w:rPr>
                <w:rFonts w:ascii="Times New Roman" w:eastAsia="Times New Roman" w:hAnsi="Times New Roman" w:cs="Times New Roman"/>
                <w:color w:val="000000"/>
                <w:sz w:val="20"/>
                <w:szCs w:val="20"/>
                <w:lang w:eastAsia="ru-RU"/>
              </w:rPr>
              <w:t>267,000</w:t>
            </w:r>
          </w:p>
        </w:tc>
        <w:tc>
          <w:tcPr>
            <w:tcW w:w="1515" w:type="dxa"/>
            <w:gridSpan w:val="5"/>
            <w:tcBorders>
              <w:top w:val="nil"/>
              <w:left w:val="nil"/>
              <w:bottom w:val="single" w:sz="4" w:space="0" w:color="auto"/>
              <w:right w:val="single" w:sz="4" w:space="0" w:color="auto"/>
            </w:tcBorders>
            <w:shd w:val="clear" w:color="auto" w:fill="auto"/>
            <w:vAlign w:val="center"/>
          </w:tcPr>
          <w:p w:rsidR="005445F0" w:rsidRPr="00CE3D26" w:rsidRDefault="005445F0" w:rsidP="003E64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1 328,012</w:t>
            </w:r>
          </w:p>
        </w:tc>
      </w:tr>
    </w:tbl>
    <w:p w:rsidR="003A6CFB" w:rsidRDefault="003A6CFB" w:rsidP="000646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313B" w:rsidRDefault="009E313B" w:rsidP="000646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313B" w:rsidRDefault="009E313B" w:rsidP="000646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E313B" w:rsidSect="000B224C">
          <w:pgSz w:w="16838" w:h="11906" w:orient="landscape"/>
          <w:pgMar w:top="993" w:right="993" w:bottom="850" w:left="1135" w:header="708" w:footer="708" w:gutter="0"/>
          <w:cols w:space="708"/>
          <w:docGrid w:linePitch="360"/>
        </w:sectPr>
      </w:pPr>
    </w:p>
    <w:p w:rsidR="009E313B" w:rsidRDefault="009E313B" w:rsidP="000646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E313B" w:rsidSect="009E313B">
          <w:type w:val="continuous"/>
          <w:pgSz w:w="16838" w:h="11906" w:orient="landscape"/>
          <w:pgMar w:top="993" w:right="993" w:bottom="850" w:left="1135" w:header="708" w:footer="708" w:gutter="0"/>
          <w:cols w:space="708"/>
          <w:docGrid w:linePitch="360"/>
        </w:sectPr>
      </w:pPr>
    </w:p>
    <w:tbl>
      <w:tblPr>
        <w:tblW w:w="15168" w:type="dxa"/>
        <w:tblInd w:w="108" w:type="dxa"/>
        <w:tblLayout w:type="fixed"/>
        <w:tblLook w:val="04A0" w:firstRow="1" w:lastRow="0" w:firstColumn="1" w:lastColumn="0" w:noHBand="0" w:noVBand="1"/>
      </w:tblPr>
      <w:tblGrid>
        <w:gridCol w:w="567"/>
        <w:gridCol w:w="1560"/>
        <w:gridCol w:w="1701"/>
        <w:gridCol w:w="1843"/>
        <w:gridCol w:w="1134"/>
        <w:gridCol w:w="283"/>
        <w:gridCol w:w="1138"/>
        <w:gridCol w:w="988"/>
        <w:gridCol w:w="151"/>
        <w:gridCol w:w="983"/>
        <w:gridCol w:w="155"/>
        <w:gridCol w:w="979"/>
        <w:gridCol w:w="159"/>
        <w:gridCol w:w="997"/>
        <w:gridCol w:w="1134"/>
        <w:gridCol w:w="1396"/>
      </w:tblGrid>
      <w:tr w:rsidR="009E313B" w:rsidRPr="009E313B" w:rsidTr="00BD7A13">
        <w:trPr>
          <w:trHeight w:val="315"/>
        </w:trPr>
        <w:tc>
          <w:tcPr>
            <w:tcW w:w="567" w:type="dxa"/>
            <w:tcBorders>
              <w:top w:val="nil"/>
              <w:left w:val="nil"/>
              <w:bottom w:val="nil"/>
              <w:right w:val="nil"/>
            </w:tcBorders>
            <w:shd w:val="clear" w:color="000000" w:fill="FFFFFF"/>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r w:rsidRPr="009E313B">
              <w:rPr>
                <w:rFonts w:ascii="Calibri" w:eastAsia="Times New Roman" w:hAnsi="Calibri" w:cs="Calibri"/>
                <w:color w:val="000000"/>
                <w:lang w:eastAsia="ru-RU"/>
              </w:rPr>
              <w:lastRenderedPageBreak/>
              <w:t> </w:t>
            </w:r>
          </w:p>
        </w:tc>
        <w:tc>
          <w:tcPr>
            <w:tcW w:w="1560"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2977" w:type="dxa"/>
            <w:gridSpan w:val="2"/>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283"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lang w:eastAsia="ru-RU"/>
              </w:rPr>
            </w:pPr>
          </w:p>
        </w:tc>
        <w:tc>
          <w:tcPr>
            <w:tcW w:w="1138"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lang w:eastAsia="ru-RU"/>
              </w:rPr>
            </w:pPr>
          </w:p>
        </w:tc>
        <w:tc>
          <w:tcPr>
            <w:tcW w:w="1139" w:type="dxa"/>
            <w:gridSpan w:val="2"/>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lang w:eastAsia="ru-RU"/>
              </w:rPr>
            </w:pPr>
          </w:p>
        </w:tc>
        <w:tc>
          <w:tcPr>
            <w:tcW w:w="1138" w:type="dxa"/>
            <w:gridSpan w:val="2"/>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4665" w:type="dxa"/>
            <w:gridSpan w:val="5"/>
            <w:tcBorders>
              <w:top w:val="nil"/>
              <w:left w:val="nil"/>
              <w:bottom w:val="nil"/>
              <w:right w:val="nil"/>
            </w:tcBorders>
            <w:shd w:val="clear" w:color="auto" w:fill="auto"/>
            <w:vAlign w:val="center"/>
            <w:hideMark/>
          </w:tcPr>
          <w:p w:rsidR="009E313B" w:rsidRPr="009E313B" w:rsidRDefault="009E313B" w:rsidP="006B726C">
            <w:pPr>
              <w:spacing w:after="0" w:line="240" w:lineRule="auto"/>
              <w:rPr>
                <w:rFonts w:ascii="Times New Roman" w:eastAsia="Times New Roman" w:hAnsi="Times New Roman" w:cs="Times New Roman"/>
                <w:color w:val="000000"/>
                <w:sz w:val="24"/>
                <w:szCs w:val="24"/>
                <w:lang w:eastAsia="ru-RU"/>
              </w:rPr>
            </w:pPr>
            <w:r w:rsidRPr="009E313B">
              <w:rPr>
                <w:rFonts w:ascii="Times New Roman" w:eastAsia="Times New Roman" w:hAnsi="Times New Roman" w:cs="Times New Roman"/>
                <w:color w:val="000000"/>
                <w:sz w:val="24"/>
                <w:szCs w:val="24"/>
                <w:lang w:eastAsia="ru-RU"/>
              </w:rPr>
              <w:t>Приложение 4</w:t>
            </w:r>
          </w:p>
        </w:tc>
      </w:tr>
      <w:tr w:rsidR="009E313B" w:rsidRPr="009E313B" w:rsidTr="00BD7A13">
        <w:trPr>
          <w:trHeight w:val="315"/>
        </w:trPr>
        <w:tc>
          <w:tcPr>
            <w:tcW w:w="567" w:type="dxa"/>
            <w:tcBorders>
              <w:top w:val="nil"/>
              <w:left w:val="nil"/>
              <w:bottom w:val="nil"/>
              <w:right w:val="nil"/>
            </w:tcBorders>
            <w:shd w:val="clear" w:color="000000" w:fill="FFFFFF"/>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r w:rsidRPr="009E313B">
              <w:rPr>
                <w:rFonts w:ascii="Calibri" w:eastAsia="Times New Roman" w:hAnsi="Calibri" w:cs="Calibri"/>
                <w:color w:val="000000"/>
                <w:lang w:eastAsia="ru-RU"/>
              </w:rPr>
              <w:t> </w:t>
            </w:r>
          </w:p>
        </w:tc>
        <w:tc>
          <w:tcPr>
            <w:tcW w:w="1560"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2977" w:type="dxa"/>
            <w:gridSpan w:val="2"/>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283"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lang w:eastAsia="ru-RU"/>
              </w:rPr>
            </w:pPr>
          </w:p>
        </w:tc>
        <w:tc>
          <w:tcPr>
            <w:tcW w:w="1138" w:type="dxa"/>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lang w:eastAsia="ru-RU"/>
              </w:rPr>
            </w:pPr>
          </w:p>
        </w:tc>
        <w:tc>
          <w:tcPr>
            <w:tcW w:w="1139" w:type="dxa"/>
            <w:gridSpan w:val="2"/>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lang w:eastAsia="ru-RU"/>
              </w:rPr>
            </w:pPr>
          </w:p>
        </w:tc>
        <w:tc>
          <w:tcPr>
            <w:tcW w:w="1138" w:type="dxa"/>
            <w:gridSpan w:val="2"/>
            <w:tcBorders>
              <w:top w:val="nil"/>
              <w:left w:val="nil"/>
              <w:bottom w:val="nil"/>
              <w:right w:val="nil"/>
            </w:tcBorders>
            <w:shd w:val="clear" w:color="auto" w:fill="auto"/>
            <w:noWrap/>
            <w:vAlign w:val="bottom"/>
            <w:hideMark/>
          </w:tcPr>
          <w:p w:rsidR="009E313B" w:rsidRPr="009E313B" w:rsidRDefault="009E313B" w:rsidP="006B726C">
            <w:pPr>
              <w:spacing w:after="0" w:line="240" w:lineRule="auto"/>
              <w:rPr>
                <w:rFonts w:ascii="Calibri" w:eastAsia="Times New Roman" w:hAnsi="Calibri" w:cs="Calibri"/>
                <w:color w:val="000000"/>
                <w:lang w:eastAsia="ru-RU"/>
              </w:rPr>
            </w:pPr>
          </w:p>
        </w:tc>
        <w:tc>
          <w:tcPr>
            <w:tcW w:w="4665" w:type="dxa"/>
            <w:gridSpan w:val="5"/>
            <w:tcBorders>
              <w:top w:val="nil"/>
              <w:left w:val="nil"/>
              <w:bottom w:val="nil"/>
              <w:right w:val="nil"/>
            </w:tcBorders>
            <w:shd w:val="clear" w:color="auto" w:fill="auto"/>
            <w:vAlign w:val="center"/>
            <w:hideMark/>
          </w:tcPr>
          <w:p w:rsidR="009E313B" w:rsidRPr="009E313B" w:rsidRDefault="009E313B" w:rsidP="006B726C">
            <w:pPr>
              <w:spacing w:after="0" w:line="240" w:lineRule="auto"/>
              <w:rPr>
                <w:rFonts w:ascii="Times New Roman" w:eastAsia="Times New Roman" w:hAnsi="Times New Roman" w:cs="Times New Roman"/>
                <w:color w:val="000000"/>
                <w:sz w:val="24"/>
                <w:szCs w:val="24"/>
                <w:lang w:eastAsia="ru-RU"/>
              </w:rPr>
            </w:pPr>
            <w:r w:rsidRPr="009E313B">
              <w:rPr>
                <w:rFonts w:ascii="Times New Roman" w:eastAsia="Times New Roman" w:hAnsi="Times New Roman" w:cs="Times New Roman"/>
                <w:color w:val="000000"/>
                <w:sz w:val="24"/>
                <w:szCs w:val="24"/>
                <w:lang w:eastAsia="ru-RU"/>
              </w:rPr>
              <w:t>к муниципальной программе</w:t>
            </w:r>
          </w:p>
        </w:tc>
      </w:tr>
      <w:tr w:rsidR="009E313B" w:rsidRPr="009E313B" w:rsidTr="00BD7A13">
        <w:trPr>
          <w:trHeight w:val="80"/>
        </w:trPr>
        <w:tc>
          <w:tcPr>
            <w:tcW w:w="15168" w:type="dxa"/>
            <w:gridSpan w:val="16"/>
            <w:tcBorders>
              <w:top w:val="nil"/>
              <w:left w:val="nil"/>
              <w:bottom w:val="nil"/>
              <w:right w:val="nil"/>
            </w:tcBorders>
            <w:shd w:val="clear" w:color="auto" w:fill="auto"/>
            <w:vAlign w:val="bottom"/>
            <w:hideMark/>
          </w:tcPr>
          <w:p w:rsidR="009E313B" w:rsidRPr="009E313B" w:rsidRDefault="009E313B" w:rsidP="006B726C">
            <w:pPr>
              <w:spacing w:after="0" w:line="240" w:lineRule="auto"/>
              <w:jc w:val="center"/>
              <w:rPr>
                <w:rFonts w:ascii="Times New Roman" w:eastAsia="Times New Roman" w:hAnsi="Times New Roman" w:cs="Times New Roman"/>
                <w:b/>
                <w:bCs/>
                <w:color w:val="000000"/>
                <w:sz w:val="28"/>
                <w:szCs w:val="28"/>
                <w:lang w:eastAsia="ru-RU"/>
              </w:rPr>
            </w:pPr>
            <w:r w:rsidRPr="009E313B">
              <w:rPr>
                <w:rFonts w:ascii="Times New Roman" w:eastAsia="Times New Roman" w:hAnsi="Times New Roman" w:cs="Times New Roman"/>
                <w:b/>
                <w:bCs/>
                <w:color w:val="000000"/>
                <w:sz w:val="28"/>
                <w:szCs w:val="28"/>
                <w:lang w:eastAsia="ru-RU"/>
              </w:rPr>
              <w:t>Прогнозная (справочная) оценка ресурсного обеспечения реализации муниципальной</w:t>
            </w:r>
          </w:p>
        </w:tc>
      </w:tr>
      <w:tr w:rsidR="009E313B" w:rsidRPr="009E313B" w:rsidTr="00BD7A13">
        <w:trPr>
          <w:trHeight w:val="375"/>
        </w:trPr>
        <w:tc>
          <w:tcPr>
            <w:tcW w:w="15168" w:type="dxa"/>
            <w:gridSpan w:val="16"/>
            <w:tcBorders>
              <w:top w:val="nil"/>
              <w:left w:val="nil"/>
              <w:bottom w:val="nil"/>
              <w:right w:val="nil"/>
            </w:tcBorders>
            <w:shd w:val="clear" w:color="auto" w:fill="auto"/>
            <w:vAlign w:val="bottom"/>
            <w:hideMark/>
          </w:tcPr>
          <w:p w:rsidR="009E313B" w:rsidRPr="009E313B" w:rsidRDefault="009E313B" w:rsidP="006B726C">
            <w:pPr>
              <w:spacing w:after="0" w:line="240" w:lineRule="auto"/>
              <w:jc w:val="center"/>
              <w:rPr>
                <w:rFonts w:ascii="Times New Roman" w:eastAsia="Times New Roman" w:hAnsi="Times New Roman" w:cs="Times New Roman"/>
                <w:b/>
                <w:bCs/>
                <w:color w:val="000000"/>
                <w:sz w:val="28"/>
                <w:szCs w:val="28"/>
                <w:lang w:eastAsia="ru-RU"/>
              </w:rPr>
            </w:pPr>
            <w:r w:rsidRPr="009E313B">
              <w:rPr>
                <w:rFonts w:ascii="Times New Roman" w:eastAsia="Times New Roman" w:hAnsi="Times New Roman" w:cs="Times New Roman"/>
                <w:b/>
                <w:bCs/>
                <w:color w:val="000000"/>
                <w:sz w:val="28"/>
                <w:szCs w:val="28"/>
                <w:lang w:eastAsia="ru-RU"/>
              </w:rPr>
              <w:t>программы за счет всех источников финансирования</w:t>
            </w:r>
          </w:p>
        </w:tc>
      </w:tr>
      <w:tr w:rsidR="009E313B" w:rsidRPr="009E313B" w:rsidTr="00BD7A13">
        <w:trPr>
          <w:trHeight w:val="315"/>
        </w:trPr>
        <w:tc>
          <w:tcPr>
            <w:tcW w:w="567" w:type="dxa"/>
            <w:tcBorders>
              <w:top w:val="nil"/>
              <w:left w:val="nil"/>
              <w:bottom w:val="nil"/>
              <w:right w:val="nil"/>
            </w:tcBorders>
            <w:shd w:val="clear" w:color="000000" w:fill="FFFFFF"/>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r w:rsidRPr="009E313B">
              <w:rPr>
                <w:rFonts w:ascii="Calibri" w:eastAsia="Times New Roman" w:hAnsi="Calibri" w:cs="Calibri"/>
                <w:color w:val="000000"/>
                <w:lang w:eastAsia="ru-RU"/>
              </w:rPr>
              <w:t> </w:t>
            </w:r>
          </w:p>
        </w:tc>
        <w:tc>
          <w:tcPr>
            <w:tcW w:w="1560"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2977" w:type="dxa"/>
            <w:gridSpan w:val="2"/>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283"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lang w:eastAsia="ru-RU"/>
              </w:rPr>
            </w:pPr>
          </w:p>
        </w:tc>
        <w:tc>
          <w:tcPr>
            <w:tcW w:w="1138"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lang w:eastAsia="ru-RU"/>
              </w:rPr>
            </w:pPr>
          </w:p>
        </w:tc>
        <w:tc>
          <w:tcPr>
            <w:tcW w:w="1139" w:type="dxa"/>
            <w:gridSpan w:val="2"/>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lang w:eastAsia="ru-RU"/>
              </w:rPr>
            </w:pPr>
          </w:p>
        </w:tc>
        <w:tc>
          <w:tcPr>
            <w:tcW w:w="1138" w:type="dxa"/>
            <w:gridSpan w:val="2"/>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1138" w:type="dxa"/>
            <w:gridSpan w:val="2"/>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c>
          <w:tcPr>
            <w:tcW w:w="1396" w:type="dxa"/>
            <w:tcBorders>
              <w:top w:val="nil"/>
              <w:left w:val="nil"/>
              <w:bottom w:val="nil"/>
              <w:right w:val="nil"/>
            </w:tcBorders>
            <w:shd w:val="clear" w:color="auto" w:fill="auto"/>
            <w:noWrap/>
            <w:vAlign w:val="bottom"/>
            <w:hideMark/>
          </w:tcPr>
          <w:p w:rsidR="009E313B" w:rsidRPr="009E313B" w:rsidRDefault="009E313B" w:rsidP="009E313B">
            <w:pPr>
              <w:spacing w:after="0" w:line="240" w:lineRule="auto"/>
              <w:rPr>
                <w:rFonts w:ascii="Calibri" w:eastAsia="Times New Roman" w:hAnsi="Calibri" w:cs="Calibri"/>
                <w:color w:val="000000"/>
                <w:lang w:eastAsia="ru-RU"/>
              </w:rPr>
            </w:pPr>
          </w:p>
        </w:tc>
      </w:tr>
      <w:tr w:rsidR="009E313B" w:rsidRPr="009E313B" w:rsidTr="00BD7A13">
        <w:trPr>
          <w:trHeight w:val="675"/>
        </w:trPr>
        <w:tc>
          <w:tcPr>
            <w:tcW w:w="56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п/п</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Статус</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Наименование муниципальной программы, подпрограммы, ведомственной целевой программы, отдельного мероприятия</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Источники финансирования</w:t>
            </w:r>
          </w:p>
        </w:tc>
        <w:tc>
          <w:tcPr>
            <w:tcW w:w="9497" w:type="dxa"/>
            <w:gridSpan w:val="12"/>
            <w:tcBorders>
              <w:top w:val="single" w:sz="8" w:space="0" w:color="auto"/>
              <w:left w:val="nil"/>
              <w:bottom w:val="single" w:sz="4" w:space="0" w:color="auto"/>
              <w:right w:val="single" w:sz="8" w:space="0" w:color="000000"/>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Оценка расходов (тыс. рублей)</w:t>
            </w:r>
          </w:p>
        </w:tc>
      </w:tr>
      <w:tr w:rsidR="009E313B" w:rsidRPr="009E313B" w:rsidTr="00BD7A13">
        <w:trPr>
          <w:trHeight w:val="78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417" w:type="dxa"/>
            <w:gridSpan w:val="2"/>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2014 год</w:t>
            </w:r>
          </w:p>
        </w:tc>
        <w:tc>
          <w:tcPr>
            <w:tcW w:w="1138" w:type="dxa"/>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2015 год</w:t>
            </w:r>
          </w:p>
        </w:tc>
        <w:tc>
          <w:tcPr>
            <w:tcW w:w="988" w:type="dxa"/>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2016 год</w:t>
            </w:r>
          </w:p>
        </w:tc>
        <w:tc>
          <w:tcPr>
            <w:tcW w:w="1134" w:type="dxa"/>
            <w:gridSpan w:val="2"/>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2017 год</w:t>
            </w:r>
          </w:p>
        </w:tc>
        <w:tc>
          <w:tcPr>
            <w:tcW w:w="1134" w:type="dxa"/>
            <w:gridSpan w:val="2"/>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2018 год</w:t>
            </w:r>
          </w:p>
        </w:tc>
        <w:tc>
          <w:tcPr>
            <w:tcW w:w="1156" w:type="dxa"/>
            <w:gridSpan w:val="2"/>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2019 год</w:t>
            </w:r>
          </w:p>
        </w:tc>
        <w:tc>
          <w:tcPr>
            <w:tcW w:w="1134" w:type="dxa"/>
            <w:tcBorders>
              <w:top w:val="nil"/>
              <w:left w:val="nil"/>
              <w:bottom w:val="single" w:sz="8" w:space="0" w:color="auto"/>
              <w:right w:val="single" w:sz="4"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2020 год</w:t>
            </w:r>
          </w:p>
        </w:tc>
        <w:tc>
          <w:tcPr>
            <w:tcW w:w="1396" w:type="dxa"/>
            <w:tcBorders>
              <w:top w:val="nil"/>
              <w:left w:val="nil"/>
              <w:bottom w:val="single" w:sz="8" w:space="0" w:color="auto"/>
              <w:right w:val="single" w:sz="8" w:space="0" w:color="auto"/>
            </w:tcBorders>
            <w:shd w:val="clear" w:color="auto" w:fill="auto"/>
            <w:vAlign w:val="center"/>
            <w:hideMark/>
          </w:tcPr>
          <w:p w:rsidR="009E313B" w:rsidRPr="009E313B" w:rsidRDefault="009E313B" w:rsidP="009E313B">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итого</w:t>
            </w:r>
          </w:p>
        </w:tc>
      </w:tr>
      <w:tr w:rsidR="009E313B" w:rsidRPr="009E313B" w:rsidTr="00BD7A13">
        <w:trPr>
          <w:trHeight w:val="300"/>
        </w:trPr>
        <w:tc>
          <w:tcPr>
            <w:tcW w:w="567" w:type="dxa"/>
            <w:vMerge w:val="restart"/>
            <w:tcBorders>
              <w:top w:val="nil"/>
              <w:left w:val="single" w:sz="8" w:space="0" w:color="auto"/>
              <w:bottom w:val="single" w:sz="4" w:space="0" w:color="auto"/>
              <w:right w:val="single" w:sz="4" w:space="0" w:color="auto"/>
            </w:tcBorders>
            <w:shd w:val="clear" w:color="000000" w:fill="FFFFFF"/>
            <w:hideMark/>
          </w:tcPr>
          <w:p w:rsidR="009E313B" w:rsidRPr="009E313B" w:rsidRDefault="00BD7A13" w:rsidP="009E31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Подпрограмма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«Развитие экономического потенциала» </w:t>
            </w: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E15A90" w:rsidRDefault="00E15A90" w:rsidP="009E313B">
            <w:pPr>
              <w:spacing w:after="0" w:line="240" w:lineRule="auto"/>
              <w:rPr>
                <w:rFonts w:ascii="Times New Roman" w:eastAsia="Times New Roman" w:hAnsi="Times New Roman" w:cs="Times New Roman"/>
                <w:color w:val="000000"/>
                <w:sz w:val="20"/>
                <w:szCs w:val="20"/>
                <w:lang w:eastAsia="ru-RU"/>
              </w:rPr>
            </w:pPr>
          </w:p>
          <w:p w:rsidR="00E15A90" w:rsidRDefault="00E15A90" w:rsidP="009E313B">
            <w:pPr>
              <w:spacing w:after="0" w:line="240" w:lineRule="auto"/>
              <w:rPr>
                <w:rFonts w:ascii="Times New Roman" w:eastAsia="Times New Roman" w:hAnsi="Times New Roman" w:cs="Times New Roman"/>
                <w:color w:val="000000"/>
                <w:sz w:val="20"/>
                <w:szCs w:val="20"/>
                <w:lang w:eastAsia="ru-RU"/>
              </w:rPr>
            </w:pPr>
          </w:p>
          <w:p w:rsidR="004C06A2" w:rsidRDefault="004C06A2" w:rsidP="009E313B">
            <w:pPr>
              <w:spacing w:after="0" w:line="240" w:lineRule="auto"/>
              <w:rPr>
                <w:rFonts w:ascii="Times New Roman" w:eastAsia="Times New Roman" w:hAnsi="Times New Roman" w:cs="Times New Roman"/>
                <w:color w:val="000000"/>
                <w:sz w:val="20"/>
                <w:szCs w:val="20"/>
                <w:lang w:eastAsia="ru-RU"/>
              </w:rPr>
            </w:pPr>
          </w:p>
          <w:p w:rsidR="004C06A2" w:rsidRPr="009E313B" w:rsidRDefault="004C06A2"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всего</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7 695,696</w:t>
            </w:r>
            <w:r w:rsidR="009E313B" w:rsidRPr="009E313B">
              <w:rPr>
                <w:rFonts w:ascii="Times New Roman" w:eastAsia="Times New Roman" w:hAnsi="Times New Roman" w:cs="Times New Roman"/>
                <w:sz w:val="20"/>
                <w:szCs w:val="20"/>
                <w:lang w:eastAsia="ru-RU"/>
              </w:rPr>
              <w:t xml:space="preserve">   </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w:t>
            </w:r>
            <w:r w:rsidR="00BD7A13">
              <w:rPr>
                <w:rFonts w:ascii="Times New Roman" w:eastAsia="Times New Roman" w:hAnsi="Times New Roman" w:cs="Times New Roman"/>
                <w:sz w:val="20"/>
                <w:szCs w:val="20"/>
                <w:lang w:eastAsia="ru-RU"/>
              </w:rPr>
              <w:t>417,800</w:t>
            </w:r>
            <w:r w:rsidRPr="009E313B">
              <w:rPr>
                <w:rFonts w:ascii="Times New Roman" w:eastAsia="Times New Roman" w:hAnsi="Times New Roman" w:cs="Times New Roman"/>
                <w:sz w:val="20"/>
                <w:szCs w:val="20"/>
                <w:lang w:eastAsia="ru-RU"/>
              </w:rPr>
              <w:t xml:space="preserve">   </w:t>
            </w:r>
          </w:p>
        </w:tc>
        <w:tc>
          <w:tcPr>
            <w:tcW w:w="988" w:type="dxa"/>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E313B" w:rsidRPr="009E313B">
              <w:rPr>
                <w:rFonts w:ascii="Times New Roman" w:eastAsia="Times New Roman" w:hAnsi="Times New Roman" w:cs="Times New Roman"/>
                <w:sz w:val="20"/>
                <w:szCs w:val="20"/>
                <w:lang w:eastAsia="ru-RU"/>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9E313B" w:rsidRPr="009E313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1 087,384</w:t>
            </w:r>
            <w:r w:rsidR="009E313B" w:rsidRPr="009E313B">
              <w:rPr>
                <w:rFonts w:ascii="Times New Roman" w:eastAsia="Times New Roman" w:hAnsi="Times New Roman" w:cs="Times New Roman"/>
                <w:color w:val="000000"/>
                <w:sz w:val="20"/>
                <w:szCs w:val="20"/>
                <w:lang w:eastAsia="ru-RU"/>
              </w:rPr>
              <w:t xml:space="preserve">   </w:t>
            </w:r>
          </w:p>
        </w:tc>
        <w:tc>
          <w:tcPr>
            <w:tcW w:w="1156" w:type="dxa"/>
            <w:gridSpan w:val="2"/>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w:t>
            </w:r>
            <w:r w:rsidR="00BD7A13">
              <w:rPr>
                <w:rFonts w:ascii="Times New Roman" w:eastAsia="Times New Roman" w:hAnsi="Times New Roman" w:cs="Times New Roman"/>
                <w:color w:val="000000"/>
                <w:sz w:val="20"/>
                <w:szCs w:val="20"/>
                <w:lang w:eastAsia="ru-RU"/>
              </w:rPr>
              <w:t>1 087,384</w:t>
            </w:r>
            <w:r w:rsidRPr="009E313B">
              <w:rPr>
                <w:rFonts w:ascii="Times New Roman" w:eastAsia="Times New Roman" w:hAnsi="Times New Roman" w:cs="Times New Roman"/>
                <w:color w:val="000000"/>
                <w:sz w:val="20"/>
                <w:szCs w:val="20"/>
                <w:lang w:eastAsia="ru-RU"/>
              </w:rPr>
              <w:t xml:space="preserve">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1 087,384</w:t>
            </w:r>
            <w:r w:rsidR="009E313B" w:rsidRPr="009E313B">
              <w:rPr>
                <w:rFonts w:ascii="Times New Roman" w:eastAsia="Times New Roman" w:hAnsi="Times New Roman" w:cs="Times New Roman"/>
                <w:color w:val="000000"/>
                <w:sz w:val="20"/>
                <w:szCs w:val="20"/>
                <w:lang w:eastAsia="ru-RU"/>
              </w:rPr>
              <w:t xml:space="preserve">   </w:t>
            </w:r>
          </w:p>
        </w:tc>
        <w:tc>
          <w:tcPr>
            <w:tcW w:w="1396" w:type="dxa"/>
            <w:tcBorders>
              <w:top w:val="nil"/>
              <w:left w:val="nil"/>
              <w:bottom w:val="single" w:sz="4" w:space="0" w:color="auto"/>
              <w:right w:val="single" w:sz="8"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11 375,648</w:t>
            </w:r>
            <w:r w:rsidR="009E313B" w:rsidRPr="009E313B">
              <w:rPr>
                <w:rFonts w:ascii="Times New Roman" w:eastAsia="Times New Roman" w:hAnsi="Times New Roman" w:cs="Times New Roman"/>
                <w:color w:val="000000"/>
                <w:sz w:val="20"/>
                <w:szCs w:val="20"/>
                <w:lang w:eastAsia="ru-RU"/>
              </w:rPr>
              <w:t xml:space="preserve">   </w:t>
            </w:r>
          </w:p>
        </w:tc>
      </w:tr>
      <w:tr w:rsidR="009E313B" w:rsidRPr="009E313B" w:rsidTr="00BD7A13">
        <w:trPr>
          <w:trHeight w:val="300"/>
        </w:trPr>
        <w:tc>
          <w:tcPr>
            <w:tcW w:w="567" w:type="dxa"/>
            <w:vMerge/>
            <w:tcBorders>
              <w:top w:val="single" w:sz="4" w:space="0" w:color="auto"/>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федеральный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EC1A5C"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4 792,800</w:t>
            </w:r>
            <w:r w:rsidR="009E313B" w:rsidRPr="009E313B">
              <w:rPr>
                <w:rFonts w:ascii="Times New Roman" w:eastAsia="Times New Roman" w:hAnsi="Times New Roman" w:cs="Times New Roman"/>
                <w:sz w:val="20"/>
                <w:szCs w:val="20"/>
                <w:lang w:eastAsia="ru-RU"/>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single" w:sz="4" w:space="0" w:color="auto"/>
              <w:left w:val="nil"/>
              <w:bottom w:val="single" w:sz="4" w:space="0" w:color="auto"/>
              <w:right w:val="single" w:sz="8" w:space="0" w:color="auto"/>
            </w:tcBorders>
            <w:shd w:val="clear" w:color="auto" w:fill="auto"/>
            <w:vAlign w:val="center"/>
            <w:hideMark/>
          </w:tcPr>
          <w:p w:rsidR="009E313B" w:rsidRPr="009E313B" w:rsidRDefault="00EC1A5C"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4 792,800</w:t>
            </w:r>
            <w:r w:rsidR="009E313B" w:rsidRPr="009E313B">
              <w:rPr>
                <w:rFonts w:ascii="Times New Roman" w:eastAsia="Times New Roman" w:hAnsi="Times New Roman" w:cs="Times New Roman"/>
                <w:color w:val="000000"/>
                <w:sz w:val="20"/>
                <w:szCs w:val="20"/>
                <w:lang w:eastAsia="ru-RU"/>
              </w:rPr>
              <w:t xml:space="preserve">     </w:t>
            </w:r>
          </w:p>
        </w:tc>
      </w:tr>
      <w:tr w:rsidR="009E313B"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EC1A5C"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1 822,500</w:t>
            </w:r>
            <w:r w:rsidR="009E313B"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98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56"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9E313B" w:rsidRPr="009E313B" w:rsidRDefault="00EC1A5C"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1 822,500</w:t>
            </w:r>
            <w:r w:rsidR="009E313B" w:rsidRPr="009E313B">
              <w:rPr>
                <w:rFonts w:ascii="Times New Roman" w:eastAsia="Times New Roman" w:hAnsi="Times New Roman" w:cs="Times New Roman"/>
                <w:color w:val="000000"/>
                <w:sz w:val="20"/>
                <w:szCs w:val="20"/>
                <w:lang w:eastAsia="ru-RU"/>
              </w:rPr>
              <w:t xml:space="preserve">   </w:t>
            </w:r>
          </w:p>
        </w:tc>
      </w:tr>
      <w:tr w:rsidR="009E313B"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бюджет Вятскополянского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760,012</w:t>
            </w:r>
            <w:r w:rsidR="009E313B"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272,000</w:t>
            </w:r>
            <w:r w:rsidR="009E313B" w:rsidRPr="009E313B">
              <w:rPr>
                <w:rFonts w:ascii="Times New Roman" w:eastAsia="Times New Roman" w:hAnsi="Times New Roman" w:cs="Times New Roman"/>
                <w:sz w:val="20"/>
                <w:szCs w:val="20"/>
                <w:lang w:eastAsia="ru-RU"/>
              </w:rPr>
              <w:t xml:space="preserve">   </w:t>
            </w:r>
          </w:p>
        </w:tc>
        <w:tc>
          <w:tcPr>
            <w:tcW w:w="988" w:type="dxa"/>
            <w:tcBorders>
              <w:top w:val="nil"/>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E313B" w:rsidRPr="009E313B">
              <w:rPr>
                <w:rFonts w:ascii="Times New Roman" w:eastAsia="Times New Roman" w:hAnsi="Times New Roman" w:cs="Times New Roman"/>
                <w:sz w:val="20"/>
                <w:szCs w:val="20"/>
                <w:lang w:eastAsia="ru-RU"/>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767,000</w:t>
            </w:r>
            <w:r w:rsidR="009E313B" w:rsidRPr="009E313B">
              <w:rPr>
                <w:rFonts w:ascii="Times New Roman" w:eastAsia="Times New Roman" w:hAnsi="Times New Roman" w:cs="Times New Roman"/>
                <w:color w:val="000000"/>
                <w:sz w:val="20"/>
                <w:szCs w:val="20"/>
                <w:lang w:eastAsia="ru-RU"/>
              </w:rPr>
              <w:t xml:space="preserve">   </w:t>
            </w:r>
          </w:p>
        </w:tc>
        <w:tc>
          <w:tcPr>
            <w:tcW w:w="1156"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w:t>
            </w:r>
            <w:r w:rsidR="00BD7A13">
              <w:rPr>
                <w:rFonts w:ascii="Times New Roman" w:eastAsia="Times New Roman" w:hAnsi="Times New Roman" w:cs="Times New Roman"/>
                <w:color w:val="000000"/>
                <w:sz w:val="20"/>
                <w:szCs w:val="20"/>
                <w:lang w:eastAsia="ru-RU"/>
              </w:rPr>
              <w:t>767,000</w:t>
            </w:r>
            <w:r w:rsidRPr="009E313B">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w:t>
            </w:r>
            <w:r w:rsidR="00BD7A13">
              <w:rPr>
                <w:rFonts w:ascii="Times New Roman" w:eastAsia="Times New Roman" w:hAnsi="Times New Roman" w:cs="Times New Roman"/>
                <w:color w:val="000000"/>
                <w:sz w:val="20"/>
                <w:szCs w:val="20"/>
                <w:lang w:eastAsia="ru-RU"/>
              </w:rPr>
              <w:t>767,000</w:t>
            </w:r>
            <w:r w:rsidRPr="009E313B">
              <w:rPr>
                <w:rFonts w:ascii="Times New Roman" w:eastAsia="Times New Roman" w:hAnsi="Times New Roman" w:cs="Times New Roman"/>
                <w:color w:val="000000"/>
                <w:sz w:val="20"/>
                <w:szCs w:val="20"/>
                <w:lang w:eastAsia="ru-RU"/>
              </w:rPr>
              <w:t xml:space="preserve">   </w:t>
            </w:r>
          </w:p>
        </w:tc>
        <w:tc>
          <w:tcPr>
            <w:tcW w:w="1396" w:type="dxa"/>
            <w:tcBorders>
              <w:top w:val="nil"/>
              <w:left w:val="nil"/>
              <w:bottom w:val="single" w:sz="4" w:space="0" w:color="auto"/>
              <w:right w:val="single" w:sz="8" w:space="0" w:color="auto"/>
            </w:tcBorders>
            <w:shd w:val="clear" w:color="auto" w:fill="auto"/>
            <w:vAlign w:val="center"/>
            <w:hideMark/>
          </w:tcPr>
          <w:p w:rsidR="009E313B" w:rsidRPr="009E313B" w:rsidRDefault="00BD7A13" w:rsidP="0095556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3 333,012</w:t>
            </w:r>
            <w:r w:rsidR="009E313B" w:rsidRPr="009E313B">
              <w:rPr>
                <w:rFonts w:ascii="Times New Roman" w:eastAsia="Times New Roman" w:hAnsi="Times New Roman" w:cs="Times New Roman"/>
                <w:color w:val="000000"/>
                <w:sz w:val="20"/>
                <w:szCs w:val="20"/>
                <w:lang w:eastAsia="ru-RU"/>
              </w:rPr>
              <w:t xml:space="preserve">   </w:t>
            </w:r>
          </w:p>
        </w:tc>
      </w:tr>
      <w:tr w:rsidR="009E313B"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бюджеты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98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56"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9E313B" w:rsidRPr="009E313B" w:rsidTr="00BD7A13">
        <w:trPr>
          <w:trHeight w:val="600"/>
        </w:trPr>
        <w:tc>
          <w:tcPr>
            <w:tcW w:w="567" w:type="dxa"/>
            <w:vMerge/>
            <w:tcBorders>
              <w:top w:val="nil"/>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бюджеты других муниципальных районов и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98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56"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9E313B" w:rsidRPr="009E313B" w:rsidRDefault="009E313B" w:rsidP="0095556F">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E15A90" w:rsidRPr="009E313B" w:rsidTr="00BD7A13">
        <w:trPr>
          <w:trHeight w:val="315"/>
        </w:trPr>
        <w:tc>
          <w:tcPr>
            <w:tcW w:w="567" w:type="dxa"/>
            <w:vMerge/>
            <w:tcBorders>
              <w:top w:val="nil"/>
              <w:left w:val="single" w:sz="8" w:space="0" w:color="auto"/>
              <w:bottom w:val="single" w:sz="4" w:space="0" w:color="auto"/>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5556F"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внебюджетные источники </w:t>
            </w:r>
          </w:p>
        </w:tc>
        <w:tc>
          <w:tcPr>
            <w:tcW w:w="1417" w:type="dxa"/>
            <w:gridSpan w:val="2"/>
            <w:tcBorders>
              <w:top w:val="nil"/>
              <w:left w:val="nil"/>
              <w:bottom w:val="single" w:sz="4" w:space="0" w:color="auto"/>
              <w:right w:val="single" w:sz="4" w:space="0" w:color="auto"/>
            </w:tcBorders>
            <w:shd w:val="clear" w:color="auto" w:fill="auto"/>
            <w:hideMark/>
          </w:tcPr>
          <w:p w:rsidR="009E313B" w:rsidRPr="009E313B" w:rsidRDefault="009E313B" w:rsidP="004C06A2">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320,384</w:t>
            </w:r>
          </w:p>
        </w:tc>
        <w:tc>
          <w:tcPr>
            <w:tcW w:w="1138" w:type="dxa"/>
            <w:tcBorders>
              <w:top w:val="nil"/>
              <w:left w:val="nil"/>
              <w:bottom w:val="single" w:sz="4" w:space="0" w:color="auto"/>
              <w:right w:val="single" w:sz="4" w:space="0" w:color="auto"/>
            </w:tcBorders>
            <w:shd w:val="clear" w:color="auto" w:fill="auto"/>
            <w:hideMark/>
          </w:tcPr>
          <w:p w:rsidR="009E313B" w:rsidRPr="009E313B" w:rsidRDefault="00BD7A13" w:rsidP="004C06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145,800</w:t>
            </w:r>
          </w:p>
        </w:tc>
        <w:tc>
          <w:tcPr>
            <w:tcW w:w="988" w:type="dxa"/>
            <w:tcBorders>
              <w:top w:val="nil"/>
              <w:left w:val="nil"/>
              <w:bottom w:val="single" w:sz="4" w:space="0" w:color="auto"/>
              <w:right w:val="single" w:sz="4" w:space="0" w:color="auto"/>
            </w:tcBorders>
            <w:shd w:val="clear" w:color="auto" w:fill="auto"/>
            <w:hideMark/>
          </w:tcPr>
          <w:p w:rsidR="009E313B"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9E313B"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9E313B" w:rsidRPr="009E313B" w:rsidRDefault="009E313B" w:rsidP="004C06A2">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320,384</w:t>
            </w:r>
          </w:p>
        </w:tc>
        <w:tc>
          <w:tcPr>
            <w:tcW w:w="1156" w:type="dxa"/>
            <w:gridSpan w:val="2"/>
            <w:tcBorders>
              <w:top w:val="nil"/>
              <w:left w:val="nil"/>
              <w:bottom w:val="single" w:sz="4" w:space="0" w:color="auto"/>
              <w:right w:val="single" w:sz="4" w:space="0" w:color="auto"/>
            </w:tcBorders>
            <w:shd w:val="clear" w:color="auto" w:fill="auto"/>
            <w:hideMark/>
          </w:tcPr>
          <w:p w:rsidR="009E313B" w:rsidRPr="009E313B" w:rsidRDefault="009E313B" w:rsidP="004C06A2">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320,384</w:t>
            </w:r>
          </w:p>
        </w:tc>
        <w:tc>
          <w:tcPr>
            <w:tcW w:w="1134" w:type="dxa"/>
            <w:tcBorders>
              <w:top w:val="nil"/>
              <w:left w:val="nil"/>
              <w:bottom w:val="single" w:sz="4" w:space="0" w:color="auto"/>
              <w:right w:val="single" w:sz="4" w:space="0" w:color="auto"/>
            </w:tcBorders>
            <w:shd w:val="clear" w:color="auto" w:fill="auto"/>
            <w:hideMark/>
          </w:tcPr>
          <w:p w:rsidR="009E313B" w:rsidRPr="009E313B" w:rsidRDefault="009E313B" w:rsidP="004C06A2">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320,384</w:t>
            </w:r>
          </w:p>
        </w:tc>
        <w:tc>
          <w:tcPr>
            <w:tcW w:w="1396" w:type="dxa"/>
            <w:tcBorders>
              <w:top w:val="nil"/>
              <w:left w:val="nil"/>
              <w:bottom w:val="single" w:sz="4" w:space="0" w:color="auto"/>
              <w:right w:val="single" w:sz="8" w:space="0" w:color="auto"/>
            </w:tcBorders>
            <w:shd w:val="clear" w:color="auto" w:fill="auto"/>
            <w:hideMark/>
          </w:tcPr>
          <w:p w:rsidR="009E313B" w:rsidRPr="009E313B" w:rsidRDefault="00BD7A13" w:rsidP="004C0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1 427,336</w:t>
            </w:r>
          </w:p>
        </w:tc>
      </w:tr>
      <w:tr w:rsidR="0095556F" w:rsidRPr="009E313B" w:rsidTr="00BD7A13">
        <w:trPr>
          <w:trHeight w:val="675"/>
        </w:trPr>
        <w:tc>
          <w:tcPr>
            <w:tcW w:w="567"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lastRenderedPageBreak/>
              <w:t>№ п/п</w:t>
            </w:r>
          </w:p>
        </w:tc>
        <w:tc>
          <w:tcPr>
            <w:tcW w:w="1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Статус</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Наименование муниципальной программы, подпрограммы, ведомственной целевой программы, отдельного мероприятия</w:t>
            </w:r>
          </w:p>
        </w:tc>
        <w:tc>
          <w:tcPr>
            <w:tcW w:w="1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Источники финансирования</w:t>
            </w:r>
          </w:p>
        </w:tc>
        <w:tc>
          <w:tcPr>
            <w:tcW w:w="9497" w:type="dxa"/>
            <w:gridSpan w:val="12"/>
            <w:tcBorders>
              <w:top w:val="single" w:sz="4" w:space="0" w:color="auto"/>
              <w:left w:val="nil"/>
              <w:bottom w:val="single" w:sz="4" w:space="0" w:color="auto"/>
              <w:right w:val="single" w:sz="8" w:space="0" w:color="000000"/>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Оценка расходов (тыс. рублей)</w:t>
            </w:r>
          </w:p>
        </w:tc>
      </w:tr>
      <w:tr w:rsidR="0095556F" w:rsidRPr="009E313B" w:rsidTr="00BD7A13">
        <w:trPr>
          <w:trHeight w:val="78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95556F" w:rsidRPr="009E313B" w:rsidRDefault="0095556F" w:rsidP="00285047">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95556F" w:rsidRPr="009E313B" w:rsidRDefault="0095556F" w:rsidP="00285047">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556F" w:rsidRPr="009E313B" w:rsidRDefault="0095556F" w:rsidP="0028504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95556F" w:rsidRPr="009E313B" w:rsidRDefault="0095556F" w:rsidP="00285047">
            <w:pPr>
              <w:spacing w:after="0" w:line="240" w:lineRule="auto"/>
              <w:rPr>
                <w:rFonts w:ascii="Times New Roman" w:eastAsia="Times New Roman" w:hAnsi="Times New Roman" w:cs="Times New Roman"/>
                <w:color w:val="000000"/>
                <w:sz w:val="20"/>
                <w:szCs w:val="20"/>
                <w:lang w:eastAsia="ru-RU"/>
              </w:rPr>
            </w:pPr>
          </w:p>
        </w:tc>
        <w:tc>
          <w:tcPr>
            <w:tcW w:w="1417" w:type="dxa"/>
            <w:gridSpan w:val="2"/>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2014 год</w:t>
            </w:r>
          </w:p>
        </w:tc>
        <w:tc>
          <w:tcPr>
            <w:tcW w:w="1138" w:type="dxa"/>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2015 год</w:t>
            </w:r>
          </w:p>
        </w:tc>
        <w:tc>
          <w:tcPr>
            <w:tcW w:w="1139" w:type="dxa"/>
            <w:gridSpan w:val="2"/>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2016 год</w:t>
            </w:r>
          </w:p>
        </w:tc>
        <w:tc>
          <w:tcPr>
            <w:tcW w:w="1138" w:type="dxa"/>
            <w:gridSpan w:val="2"/>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2017 год</w:t>
            </w:r>
          </w:p>
        </w:tc>
        <w:tc>
          <w:tcPr>
            <w:tcW w:w="1138" w:type="dxa"/>
            <w:gridSpan w:val="2"/>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2018 год</w:t>
            </w:r>
          </w:p>
        </w:tc>
        <w:tc>
          <w:tcPr>
            <w:tcW w:w="997" w:type="dxa"/>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2019 год</w:t>
            </w:r>
          </w:p>
        </w:tc>
        <w:tc>
          <w:tcPr>
            <w:tcW w:w="1134" w:type="dxa"/>
            <w:tcBorders>
              <w:top w:val="nil"/>
              <w:left w:val="nil"/>
              <w:bottom w:val="single" w:sz="8" w:space="0" w:color="auto"/>
              <w:right w:val="single" w:sz="4"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2020 год</w:t>
            </w:r>
          </w:p>
        </w:tc>
        <w:tc>
          <w:tcPr>
            <w:tcW w:w="1396" w:type="dxa"/>
            <w:tcBorders>
              <w:top w:val="nil"/>
              <w:left w:val="nil"/>
              <w:bottom w:val="single" w:sz="8" w:space="0" w:color="auto"/>
              <w:right w:val="single" w:sz="8" w:space="0" w:color="auto"/>
            </w:tcBorders>
            <w:shd w:val="clear" w:color="auto" w:fill="auto"/>
            <w:vAlign w:val="center"/>
            <w:hideMark/>
          </w:tcPr>
          <w:p w:rsidR="0095556F" w:rsidRPr="009E313B" w:rsidRDefault="0095556F" w:rsidP="00285047">
            <w:pPr>
              <w:spacing w:after="0" w:line="240" w:lineRule="auto"/>
              <w:jc w:val="center"/>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итого</w:t>
            </w:r>
          </w:p>
        </w:tc>
      </w:tr>
      <w:tr w:rsidR="00BD7A13" w:rsidRPr="009E313B" w:rsidTr="00BD7A13">
        <w:trPr>
          <w:trHeight w:val="300"/>
        </w:trPr>
        <w:tc>
          <w:tcPr>
            <w:tcW w:w="567" w:type="dxa"/>
            <w:vMerge w:val="restart"/>
            <w:tcBorders>
              <w:top w:val="nil"/>
              <w:left w:val="single" w:sz="8" w:space="0" w:color="auto"/>
              <w:bottom w:val="single" w:sz="8" w:space="0" w:color="000000"/>
              <w:right w:val="single" w:sz="4" w:space="0" w:color="auto"/>
            </w:tcBorders>
            <w:shd w:val="clear" w:color="000000" w:fill="FFFFFF"/>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9E313B">
              <w:rPr>
                <w:rFonts w:ascii="Times New Roman" w:eastAsia="Times New Roman" w:hAnsi="Times New Roman" w:cs="Times New Roman"/>
                <w:color w:val="000000"/>
                <w:sz w:val="20"/>
                <w:szCs w:val="20"/>
                <w:lang w:eastAsia="ru-RU"/>
              </w:rPr>
              <w:t>.2</w:t>
            </w:r>
          </w:p>
        </w:tc>
        <w:tc>
          <w:tcPr>
            <w:tcW w:w="1560" w:type="dxa"/>
            <w:vMerge w:val="restart"/>
            <w:tcBorders>
              <w:top w:val="nil"/>
              <w:left w:val="single" w:sz="4" w:space="0" w:color="auto"/>
              <w:bottom w:val="single" w:sz="8" w:space="0" w:color="000000"/>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Отдельное мероприятие </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«Поддержка и развитие малого </w:t>
            </w:r>
            <w:proofErr w:type="spellStart"/>
            <w:proofErr w:type="gramStart"/>
            <w:r w:rsidRPr="009E313B">
              <w:rPr>
                <w:rFonts w:ascii="Times New Roman" w:eastAsia="Times New Roman" w:hAnsi="Times New Roman" w:cs="Times New Roman"/>
                <w:color w:val="000000"/>
                <w:sz w:val="20"/>
                <w:szCs w:val="20"/>
                <w:lang w:eastAsia="ru-RU"/>
              </w:rPr>
              <w:t>предприни</w:t>
            </w:r>
            <w:r>
              <w:rPr>
                <w:rFonts w:ascii="Times New Roman" w:eastAsia="Times New Roman" w:hAnsi="Times New Roman" w:cs="Times New Roman"/>
                <w:color w:val="000000"/>
                <w:sz w:val="20"/>
                <w:szCs w:val="20"/>
                <w:lang w:eastAsia="ru-RU"/>
              </w:rPr>
              <w:t>-</w:t>
            </w:r>
            <w:r w:rsidRPr="009E313B">
              <w:rPr>
                <w:rFonts w:ascii="Times New Roman" w:eastAsia="Times New Roman" w:hAnsi="Times New Roman" w:cs="Times New Roman"/>
                <w:color w:val="000000"/>
                <w:sz w:val="20"/>
                <w:szCs w:val="20"/>
                <w:lang w:eastAsia="ru-RU"/>
              </w:rPr>
              <w:t>мательства</w:t>
            </w:r>
            <w:proofErr w:type="spellEnd"/>
            <w:proofErr w:type="gramEnd"/>
            <w:r w:rsidRPr="009E313B">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7 115,300</w:t>
            </w:r>
            <w:r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5,000</w:t>
            </w:r>
            <w:r w:rsidRPr="009E313B">
              <w:rPr>
                <w:rFonts w:ascii="Times New Roman" w:eastAsia="Times New Roman" w:hAnsi="Times New Roman" w:cs="Times New Roman"/>
                <w:sz w:val="20"/>
                <w:szCs w:val="20"/>
                <w:lang w:eastAsia="ru-RU"/>
              </w:rPr>
              <w:t xml:space="preserve">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9E313B">
              <w:rPr>
                <w:rFonts w:ascii="Times New Roman" w:eastAsia="Times New Roman" w:hAnsi="Times New Roman" w:cs="Times New Roman"/>
                <w:sz w:val="20"/>
                <w:szCs w:val="20"/>
                <w:lang w:eastAsia="ru-RU"/>
              </w:rPr>
              <w:t xml:space="preserve">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E313B">
              <w:rPr>
                <w:rFonts w:ascii="Times New Roman" w:eastAsia="Times New Roman" w:hAnsi="Times New Roman" w:cs="Times New Roman"/>
                <w:color w:val="000000"/>
                <w:sz w:val="20"/>
                <w:szCs w:val="20"/>
                <w:lang w:eastAsia="ru-RU"/>
              </w:rPr>
              <w:t xml:space="preserve">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BD7A13" w:rsidRDefault="00BD7A13" w:rsidP="00BD7A13">
            <w:pPr>
              <w:spacing w:after="0" w:line="240" w:lineRule="auto"/>
              <w:jc w:val="right"/>
              <w:rPr>
                <w:rFonts w:ascii="Times New Roman" w:eastAsia="Times New Roman" w:hAnsi="Times New Roman" w:cs="Times New Roman"/>
                <w:sz w:val="20"/>
                <w:szCs w:val="20"/>
                <w:lang w:eastAsia="ru-RU"/>
              </w:rPr>
            </w:pPr>
            <w:r w:rsidRPr="00BD7A13">
              <w:rPr>
                <w:rFonts w:ascii="Times New Roman" w:eastAsia="Times New Roman" w:hAnsi="Times New Roman" w:cs="Times New Roman"/>
                <w:sz w:val="20"/>
                <w:szCs w:val="20"/>
                <w:lang w:eastAsia="ru-RU"/>
              </w:rPr>
              <w:t>500,000</w:t>
            </w:r>
          </w:p>
        </w:tc>
        <w:tc>
          <w:tcPr>
            <w:tcW w:w="997" w:type="dxa"/>
            <w:tcBorders>
              <w:top w:val="nil"/>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jc w:val="right"/>
              <w:rPr>
                <w:rFonts w:ascii="Times New Roman" w:eastAsia="Times New Roman" w:hAnsi="Times New Roman" w:cs="Times New Roman"/>
                <w:sz w:val="20"/>
                <w:szCs w:val="20"/>
                <w:lang w:eastAsia="ru-RU"/>
              </w:rPr>
            </w:pPr>
            <w:r w:rsidRPr="00BD7A13">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jc w:val="right"/>
              <w:rPr>
                <w:rFonts w:ascii="Times New Roman" w:eastAsia="Times New Roman" w:hAnsi="Times New Roman" w:cs="Times New Roman"/>
                <w:sz w:val="20"/>
                <w:szCs w:val="20"/>
                <w:lang w:eastAsia="ru-RU"/>
              </w:rPr>
            </w:pPr>
            <w:r w:rsidRPr="00BD7A13">
              <w:rPr>
                <w:rFonts w:ascii="Times New Roman" w:eastAsia="Times New Roman" w:hAnsi="Times New Roman" w:cs="Times New Roman"/>
                <w:sz w:val="20"/>
                <w:szCs w:val="20"/>
                <w:lang w:eastAsia="ru-RU"/>
              </w:rPr>
              <w:t>500,000</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8 620,300</w:t>
            </w:r>
            <w:r w:rsidRPr="009E313B">
              <w:rPr>
                <w:rFonts w:ascii="Times New Roman" w:eastAsia="Times New Roman" w:hAnsi="Times New Roman" w:cs="Times New Roman"/>
                <w:color w:val="000000"/>
                <w:sz w:val="20"/>
                <w:szCs w:val="20"/>
                <w:lang w:eastAsia="ru-RU"/>
              </w:rPr>
              <w:t xml:space="preserve">   </w:t>
            </w:r>
          </w:p>
        </w:tc>
      </w:tr>
      <w:tr w:rsidR="009E313B"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EC1A5C"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4 792,800</w:t>
            </w:r>
            <w:r w:rsidR="009E313B"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9E313B" w:rsidRPr="009E313B" w:rsidRDefault="00EC1A5C"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4 792,800</w:t>
            </w:r>
            <w:r w:rsidR="009E313B" w:rsidRPr="009E313B">
              <w:rPr>
                <w:rFonts w:ascii="Times New Roman" w:eastAsia="Times New Roman" w:hAnsi="Times New Roman" w:cs="Times New Roman"/>
                <w:color w:val="000000"/>
                <w:sz w:val="20"/>
                <w:szCs w:val="20"/>
                <w:lang w:eastAsia="ru-RU"/>
              </w:rPr>
              <w:t xml:space="preserve">     </w:t>
            </w:r>
          </w:p>
        </w:tc>
      </w:tr>
      <w:tr w:rsidR="009E313B"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9E313B" w:rsidRPr="009E313B" w:rsidRDefault="009E313B"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EC1A5C"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1 822,500</w:t>
            </w:r>
            <w:r w:rsidR="009E313B"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9E313B" w:rsidRPr="009E313B" w:rsidRDefault="009E313B"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9E313B" w:rsidRPr="00EC1A5C" w:rsidRDefault="009E313B" w:rsidP="00BD7A13">
            <w:pPr>
              <w:spacing w:after="0" w:line="240" w:lineRule="auto"/>
              <w:jc w:val="right"/>
              <w:rPr>
                <w:rFonts w:ascii="Times New Roman" w:eastAsia="Times New Roman" w:hAnsi="Times New Roman" w:cs="Times New Roman"/>
                <w:sz w:val="20"/>
                <w:szCs w:val="20"/>
                <w:lang w:eastAsia="ru-RU"/>
              </w:rPr>
            </w:pPr>
            <w:r w:rsidRPr="00EC1A5C">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9E313B" w:rsidRPr="00EC1A5C" w:rsidRDefault="009E313B" w:rsidP="00BD7A13">
            <w:pPr>
              <w:spacing w:after="0" w:line="240" w:lineRule="auto"/>
              <w:jc w:val="right"/>
              <w:rPr>
                <w:rFonts w:ascii="Times New Roman" w:eastAsia="Times New Roman" w:hAnsi="Times New Roman" w:cs="Times New Roman"/>
                <w:sz w:val="20"/>
                <w:szCs w:val="20"/>
                <w:lang w:eastAsia="ru-RU"/>
              </w:rPr>
            </w:pPr>
            <w:r w:rsidRPr="00EC1A5C">
              <w:rPr>
                <w:rFonts w:ascii="Times New Roman" w:eastAsia="Times New Roman" w:hAnsi="Times New Roman" w:cs="Times New Roman"/>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9E313B" w:rsidRPr="00EC1A5C" w:rsidRDefault="009E313B" w:rsidP="00BD7A13">
            <w:pPr>
              <w:spacing w:after="0" w:line="240" w:lineRule="auto"/>
              <w:jc w:val="right"/>
              <w:rPr>
                <w:rFonts w:ascii="Times New Roman" w:eastAsia="Times New Roman" w:hAnsi="Times New Roman" w:cs="Times New Roman"/>
                <w:sz w:val="20"/>
                <w:szCs w:val="20"/>
                <w:lang w:eastAsia="ru-RU"/>
              </w:rPr>
            </w:pPr>
            <w:r w:rsidRPr="00EC1A5C">
              <w:rPr>
                <w:rFonts w:ascii="Times New Roman" w:eastAsia="Times New Roman" w:hAnsi="Times New Roman" w:cs="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E313B" w:rsidRPr="00EC1A5C" w:rsidRDefault="009E313B" w:rsidP="00BD7A13">
            <w:pPr>
              <w:spacing w:after="0" w:line="240" w:lineRule="auto"/>
              <w:jc w:val="right"/>
              <w:rPr>
                <w:rFonts w:ascii="Times New Roman" w:eastAsia="Times New Roman" w:hAnsi="Times New Roman" w:cs="Times New Roman"/>
                <w:sz w:val="20"/>
                <w:szCs w:val="20"/>
                <w:lang w:eastAsia="ru-RU"/>
              </w:rPr>
            </w:pPr>
            <w:r w:rsidRPr="00EC1A5C">
              <w:rPr>
                <w:rFonts w:ascii="Times New Roman" w:eastAsia="Times New Roman" w:hAnsi="Times New Roman" w:cs="Times New Roman"/>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9E313B" w:rsidRPr="00EC1A5C" w:rsidRDefault="00EC1A5C" w:rsidP="00BD7A13">
            <w:pPr>
              <w:spacing w:after="0" w:line="240" w:lineRule="auto"/>
              <w:jc w:val="right"/>
              <w:rPr>
                <w:rFonts w:ascii="Times New Roman" w:eastAsia="Times New Roman" w:hAnsi="Times New Roman" w:cs="Times New Roman"/>
                <w:sz w:val="20"/>
                <w:szCs w:val="20"/>
                <w:lang w:eastAsia="ru-RU"/>
              </w:rPr>
            </w:pPr>
            <w:r w:rsidRPr="00EC1A5C">
              <w:rPr>
                <w:rFonts w:ascii="Times New Roman" w:eastAsia="Times New Roman" w:hAnsi="Times New Roman" w:cs="Times New Roman"/>
                <w:sz w:val="20"/>
                <w:szCs w:val="20"/>
                <w:lang w:eastAsia="ru-RU"/>
              </w:rPr>
              <w:t>1 822,500</w:t>
            </w:r>
            <w:r w:rsidR="009E313B" w:rsidRPr="00EC1A5C">
              <w:rPr>
                <w:rFonts w:ascii="Times New Roman" w:eastAsia="Times New Roman" w:hAnsi="Times New Roman" w:cs="Times New Roman"/>
                <w:sz w:val="20"/>
                <w:szCs w:val="20"/>
                <w:lang w:eastAsia="ru-RU"/>
              </w:rPr>
              <w:t xml:space="preserve">   </w:t>
            </w:r>
          </w:p>
        </w:tc>
      </w:tr>
      <w:tr w:rsidR="00BD7A13"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бюджет Вятскополянского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500,000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r w:rsidRPr="009E313B">
              <w:rPr>
                <w:rFonts w:ascii="Times New Roman" w:eastAsia="Times New Roman" w:hAnsi="Times New Roman" w:cs="Times New Roman"/>
                <w:sz w:val="20"/>
                <w:szCs w:val="20"/>
                <w:lang w:eastAsia="ru-RU"/>
              </w:rPr>
              <w:t xml:space="preserve">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9E313B">
              <w:rPr>
                <w:rFonts w:ascii="Times New Roman" w:eastAsia="Times New Roman" w:hAnsi="Times New Roman" w:cs="Times New Roman"/>
                <w:sz w:val="20"/>
                <w:szCs w:val="20"/>
                <w:lang w:eastAsia="ru-RU"/>
              </w:rPr>
              <w:t xml:space="preserve">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9E313B">
              <w:rPr>
                <w:rFonts w:ascii="Times New Roman" w:eastAsia="Times New Roman" w:hAnsi="Times New Roman" w:cs="Times New Roman"/>
                <w:sz w:val="20"/>
                <w:szCs w:val="20"/>
                <w:lang w:eastAsia="ru-RU"/>
              </w:rPr>
              <w:t xml:space="preserve">   </w:t>
            </w:r>
          </w:p>
        </w:tc>
        <w:tc>
          <w:tcPr>
            <w:tcW w:w="1138" w:type="dxa"/>
            <w:gridSpan w:val="2"/>
            <w:tcBorders>
              <w:top w:val="nil"/>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jc w:val="right"/>
              <w:rPr>
                <w:rFonts w:ascii="Times New Roman" w:eastAsia="Times New Roman" w:hAnsi="Times New Roman" w:cs="Times New Roman"/>
                <w:sz w:val="20"/>
                <w:szCs w:val="20"/>
                <w:lang w:eastAsia="ru-RU"/>
              </w:rPr>
            </w:pPr>
            <w:r w:rsidRPr="00BD7A13">
              <w:rPr>
                <w:rFonts w:ascii="Times New Roman" w:eastAsia="Times New Roman" w:hAnsi="Times New Roman" w:cs="Times New Roman"/>
                <w:sz w:val="20"/>
                <w:szCs w:val="20"/>
                <w:lang w:eastAsia="ru-RU"/>
              </w:rPr>
              <w:t>500,000</w:t>
            </w:r>
          </w:p>
        </w:tc>
        <w:tc>
          <w:tcPr>
            <w:tcW w:w="997" w:type="dxa"/>
            <w:tcBorders>
              <w:top w:val="nil"/>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jc w:val="right"/>
              <w:rPr>
                <w:rFonts w:ascii="Times New Roman" w:eastAsia="Times New Roman" w:hAnsi="Times New Roman" w:cs="Times New Roman"/>
                <w:sz w:val="20"/>
                <w:szCs w:val="20"/>
                <w:lang w:eastAsia="ru-RU"/>
              </w:rPr>
            </w:pPr>
            <w:r w:rsidRPr="00BD7A13">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jc w:val="right"/>
              <w:rPr>
                <w:rFonts w:ascii="Times New Roman" w:eastAsia="Times New Roman" w:hAnsi="Times New Roman" w:cs="Times New Roman"/>
                <w:sz w:val="20"/>
                <w:szCs w:val="20"/>
                <w:lang w:eastAsia="ru-RU"/>
              </w:rPr>
            </w:pPr>
            <w:r w:rsidRPr="00BD7A13">
              <w:rPr>
                <w:rFonts w:ascii="Times New Roman" w:eastAsia="Times New Roman" w:hAnsi="Times New Roman" w:cs="Times New Roman"/>
                <w:sz w:val="20"/>
                <w:szCs w:val="20"/>
                <w:lang w:eastAsia="ru-RU"/>
              </w:rPr>
              <w:t>500,000</w:t>
            </w:r>
          </w:p>
        </w:tc>
        <w:tc>
          <w:tcPr>
            <w:tcW w:w="1396" w:type="dxa"/>
            <w:tcBorders>
              <w:top w:val="nil"/>
              <w:left w:val="nil"/>
              <w:bottom w:val="single" w:sz="4" w:space="0" w:color="auto"/>
              <w:right w:val="single" w:sz="8" w:space="0" w:color="auto"/>
            </w:tcBorders>
            <w:shd w:val="clear" w:color="auto" w:fill="auto"/>
            <w:vAlign w:val="center"/>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2 005,000</w:t>
            </w:r>
          </w:p>
        </w:tc>
      </w:tr>
      <w:tr w:rsidR="00BD7A13"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бюджеты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6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бюджеты других муниципальных районов и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315"/>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auto"/>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внебюджетные источники  </w:t>
            </w:r>
          </w:p>
        </w:tc>
        <w:tc>
          <w:tcPr>
            <w:tcW w:w="1417"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8"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119"/>
        </w:trPr>
        <w:tc>
          <w:tcPr>
            <w:tcW w:w="567" w:type="dxa"/>
            <w:vMerge w:val="restart"/>
            <w:tcBorders>
              <w:top w:val="nil"/>
              <w:left w:val="single" w:sz="8" w:space="0" w:color="auto"/>
              <w:bottom w:val="single" w:sz="8" w:space="0" w:color="000000"/>
              <w:right w:val="single" w:sz="4" w:space="0" w:color="auto"/>
            </w:tcBorders>
            <w:shd w:val="clear" w:color="000000" w:fill="FFFFFF"/>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9E313B">
              <w:rPr>
                <w:rFonts w:ascii="Times New Roman" w:eastAsia="Times New Roman" w:hAnsi="Times New Roman" w:cs="Times New Roman"/>
                <w:color w:val="000000"/>
                <w:sz w:val="20"/>
                <w:szCs w:val="20"/>
                <w:lang w:eastAsia="ru-RU"/>
              </w:rPr>
              <w:t>.3</w:t>
            </w:r>
          </w:p>
        </w:tc>
        <w:tc>
          <w:tcPr>
            <w:tcW w:w="1560" w:type="dxa"/>
            <w:vMerge w:val="restart"/>
            <w:tcBorders>
              <w:top w:val="nil"/>
              <w:left w:val="single" w:sz="4" w:space="0" w:color="auto"/>
              <w:bottom w:val="single" w:sz="8" w:space="0" w:color="000000"/>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Отдельное мероприятие </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«Содействие занятости населения»</w:t>
            </w:r>
          </w:p>
        </w:tc>
        <w:tc>
          <w:tcPr>
            <w:tcW w:w="1843" w:type="dxa"/>
            <w:tcBorders>
              <w:top w:val="nil"/>
              <w:left w:val="nil"/>
              <w:bottom w:val="single" w:sz="4"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580,396</w:t>
            </w:r>
            <w:r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412,800</w:t>
            </w:r>
            <w:r w:rsidRPr="009E313B">
              <w:rPr>
                <w:rFonts w:ascii="Times New Roman" w:eastAsia="Times New Roman" w:hAnsi="Times New Roman" w:cs="Times New Roman"/>
                <w:sz w:val="20"/>
                <w:szCs w:val="20"/>
                <w:lang w:eastAsia="ru-RU"/>
              </w:rPr>
              <w:t xml:space="preserve">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9E313B">
              <w:rPr>
                <w:rFonts w:ascii="Times New Roman" w:eastAsia="Times New Roman" w:hAnsi="Times New Roman" w:cs="Times New Roman"/>
                <w:sz w:val="20"/>
                <w:szCs w:val="20"/>
                <w:lang w:eastAsia="ru-RU"/>
              </w:rPr>
              <w:t xml:space="preserve">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9E313B">
              <w:rPr>
                <w:rFonts w:ascii="Times New Roman" w:eastAsia="Times New Roman" w:hAnsi="Times New Roman" w:cs="Times New Roman"/>
                <w:color w:val="000000"/>
                <w:sz w:val="20"/>
                <w:szCs w:val="20"/>
                <w:lang w:eastAsia="ru-RU"/>
              </w:rPr>
              <w:t xml:space="preserve">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587,384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587,384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587,384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2 755,348</w:t>
            </w:r>
            <w:r w:rsidRPr="009E313B">
              <w:rPr>
                <w:rFonts w:ascii="Times New Roman" w:eastAsia="Times New Roman" w:hAnsi="Times New Roman" w:cs="Times New Roman"/>
                <w:color w:val="000000"/>
                <w:sz w:val="20"/>
                <w:szCs w:val="20"/>
                <w:lang w:eastAsia="ru-RU"/>
              </w:rPr>
              <w:t xml:space="preserve">   </w:t>
            </w:r>
          </w:p>
        </w:tc>
      </w:tr>
      <w:tr w:rsidR="00BD7A13"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229"/>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бюджет Вятскополянского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260,012</w:t>
            </w:r>
            <w:r w:rsidRPr="009E313B">
              <w:rPr>
                <w:rFonts w:ascii="Times New Roman" w:eastAsia="Times New Roman" w:hAnsi="Times New Roman" w:cs="Times New Roman"/>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267,000   </w:t>
            </w:r>
          </w:p>
        </w:tc>
        <w:tc>
          <w:tcPr>
            <w:tcW w:w="1139" w:type="dxa"/>
            <w:gridSpan w:val="2"/>
            <w:tcBorders>
              <w:top w:val="nil"/>
              <w:left w:val="nil"/>
              <w:bottom w:val="single" w:sz="4" w:space="0" w:color="auto"/>
              <w:right w:val="single" w:sz="4" w:space="0" w:color="auto"/>
            </w:tcBorders>
            <w:shd w:val="clear" w:color="auto" w:fill="auto"/>
            <w:vAlign w:val="center"/>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8" w:type="dxa"/>
            <w:gridSpan w:val="2"/>
            <w:tcBorders>
              <w:top w:val="nil"/>
              <w:left w:val="nil"/>
              <w:bottom w:val="single" w:sz="4" w:space="0" w:color="auto"/>
              <w:right w:val="single" w:sz="4" w:space="0" w:color="auto"/>
            </w:tcBorders>
            <w:shd w:val="clear" w:color="auto" w:fill="auto"/>
            <w:vAlign w:val="center"/>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267,000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267,000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267,000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1 328,012</w:t>
            </w:r>
            <w:r w:rsidRPr="009E313B">
              <w:rPr>
                <w:rFonts w:ascii="Times New Roman" w:eastAsia="Times New Roman" w:hAnsi="Times New Roman" w:cs="Times New Roman"/>
                <w:color w:val="000000"/>
                <w:sz w:val="20"/>
                <w:szCs w:val="20"/>
                <w:lang w:eastAsia="ru-RU"/>
              </w:rPr>
              <w:t xml:space="preserve">   </w:t>
            </w:r>
          </w:p>
        </w:tc>
      </w:tr>
      <w:tr w:rsidR="00BD7A13" w:rsidRPr="009E313B" w:rsidTr="00BD7A13">
        <w:trPr>
          <w:trHeight w:val="3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бюджеты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600"/>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бюджеты других муниципальных районов и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9"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8" w:type="dxa"/>
            <w:gridSpan w:val="2"/>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997"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c>
          <w:tcPr>
            <w:tcW w:w="1396" w:type="dxa"/>
            <w:tcBorders>
              <w:top w:val="nil"/>
              <w:left w:val="nil"/>
              <w:bottom w:val="single" w:sz="4"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     </w:t>
            </w:r>
          </w:p>
        </w:tc>
      </w:tr>
      <w:tr w:rsidR="00BD7A13" w:rsidRPr="009E313B" w:rsidTr="00BD7A13">
        <w:trPr>
          <w:trHeight w:val="315"/>
        </w:trPr>
        <w:tc>
          <w:tcPr>
            <w:tcW w:w="567" w:type="dxa"/>
            <w:vMerge/>
            <w:tcBorders>
              <w:top w:val="nil"/>
              <w:left w:val="single" w:sz="8"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BD7A13" w:rsidRPr="009E313B" w:rsidRDefault="00BD7A13" w:rsidP="009E313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auto"/>
              <w:right w:val="single" w:sz="4" w:space="0" w:color="auto"/>
            </w:tcBorders>
            <w:shd w:val="clear" w:color="auto" w:fill="auto"/>
            <w:hideMark/>
          </w:tcPr>
          <w:p w:rsidR="00BD7A13" w:rsidRPr="00E15A90" w:rsidRDefault="00BD7A13" w:rsidP="009E313B">
            <w:pPr>
              <w:spacing w:after="0" w:line="240" w:lineRule="auto"/>
              <w:rPr>
                <w:rFonts w:ascii="Times New Roman" w:eastAsia="Times New Roman" w:hAnsi="Times New Roman" w:cs="Times New Roman"/>
                <w:color w:val="000000"/>
                <w:sz w:val="19"/>
                <w:szCs w:val="19"/>
                <w:lang w:eastAsia="ru-RU"/>
              </w:rPr>
            </w:pPr>
            <w:r w:rsidRPr="00E15A90">
              <w:rPr>
                <w:rFonts w:ascii="Times New Roman" w:eastAsia="Times New Roman" w:hAnsi="Times New Roman" w:cs="Times New Roman"/>
                <w:color w:val="000000"/>
                <w:sz w:val="19"/>
                <w:szCs w:val="19"/>
                <w:lang w:eastAsia="ru-RU"/>
              </w:rPr>
              <w:t xml:space="preserve">внебюджетные источники  </w:t>
            </w:r>
          </w:p>
        </w:tc>
        <w:tc>
          <w:tcPr>
            <w:tcW w:w="1417"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sidRPr="009E313B">
              <w:rPr>
                <w:rFonts w:ascii="Times New Roman" w:eastAsia="Times New Roman" w:hAnsi="Times New Roman" w:cs="Times New Roman"/>
                <w:sz w:val="20"/>
                <w:szCs w:val="20"/>
                <w:lang w:eastAsia="ru-RU"/>
              </w:rPr>
              <w:t xml:space="preserve">           320,384   </w:t>
            </w:r>
          </w:p>
        </w:tc>
        <w:tc>
          <w:tcPr>
            <w:tcW w:w="1138" w:type="dxa"/>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145,800</w:t>
            </w:r>
            <w:r w:rsidRPr="009E313B">
              <w:rPr>
                <w:rFonts w:ascii="Times New Roman" w:eastAsia="Times New Roman" w:hAnsi="Times New Roman" w:cs="Times New Roman"/>
                <w:sz w:val="20"/>
                <w:szCs w:val="20"/>
                <w:lang w:eastAsia="ru-RU"/>
              </w:rPr>
              <w:t xml:space="preserve">   </w:t>
            </w:r>
          </w:p>
        </w:tc>
        <w:tc>
          <w:tcPr>
            <w:tcW w:w="1139"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E313B">
              <w:rPr>
                <w:rFonts w:ascii="Times New Roman" w:eastAsia="Times New Roman" w:hAnsi="Times New Roman" w:cs="Times New Roman"/>
                <w:sz w:val="20"/>
                <w:szCs w:val="20"/>
                <w:lang w:eastAsia="ru-RU"/>
              </w:rPr>
              <w:t xml:space="preserve">   </w:t>
            </w:r>
          </w:p>
        </w:tc>
        <w:tc>
          <w:tcPr>
            <w:tcW w:w="1138"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9E313B">
              <w:rPr>
                <w:rFonts w:ascii="Times New Roman" w:eastAsia="Times New Roman" w:hAnsi="Times New Roman" w:cs="Times New Roman"/>
                <w:color w:val="000000"/>
                <w:sz w:val="20"/>
                <w:szCs w:val="20"/>
                <w:lang w:eastAsia="ru-RU"/>
              </w:rPr>
              <w:t xml:space="preserve">   </w:t>
            </w:r>
          </w:p>
        </w:tc>
        <w:tc>
          <w:tcPr>
            <w:tcW w:w="1138" w:type="dxa"/>
            <w:gridSpan w:val="2"/>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320,384   </w:t>
            </w:r>
          </w:p>
        </w:tc>
        <w:tc>
          <w:tcPr>
            <w:tcW w:w="997" w:type="dxa"/>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320,384   </w:t>
            </w:r>
          </w:p>
        </w:tc>
        <w:tc>
          <w:tcPr>
            <w:tcW w:w="1134" w:type="dxa"/>
            <w:tcBorders>
              <w:top w:val="nil"/>
              <w:left w:val="nil"/>
              <w:bottom w:val="single" w:sz="8" w:space="0" w:color="auto"/>
              <w:right w:val="single" w:sz="4"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sidRPr="009E313B">
              <w:rPr>
                <w:rFonts w:ascii="Times New Roman" w:eastAsia="Times New Roman" w:hAnsi="Times New Roman" w:cs="Times New Roman"/>
                <w:color w:val="000000"/>
                <w:sz w:val="20"/>
                <w:szCs w:val="20"/>
                <w:lang w:eastAsia="ru-RU"/>
              </w:rPr>
              <w:t xml:space="preserve">    320,384   </w:t>
            </w:r>
          </w:p>
        </w:tc>
        <w:tc>
          <w:tcPr>
            <w:tcW w:w="1396" w:type="dxa"/>
            <w:tcBorders>
              <w:top w:val="nil"/>
              <w:left w:val="nil"/>
              <w:bottom w:val="single" w:sz="8" w:space="0" w:color="auto"/>
              <w:right w:val="single" w:sz="8" w:space="0" w:color="auto"/>
            </w:tcBorders>
            <w:shd w:val="clear" w:color="auto" w:fill="auto"/>
            <w:vAlign w:val="center"/>
            <w:hideMark/>
          </w:tcPr>
          <w:p w:rsidR="00BD7A13" w:rsidRPr="009E313B" w:rsidRDefault="00BD7A13" w:rsidP="00BD7A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1 427,336</w:t>
            </w:r>
            <w:r w:rsidRPr="009E313B">
              <w:rPr>
                <w:rFonts w:ascii="Times New Roman" w:eastAsia="Times New Roman" w:hAnsi="Times New Roman" w:cs="Times New Roman"/>
                <w:color w:val="000000"/>
                <w:sz w:val="20"/>
                <w:szCs w:val="20"/>
                <w:lang w:eastAsia="ru-RU"/>
              </w:rPr>
              <w:t xml:space="preserve">   </w:t>
            </w:r>
          </w:p>
        </w:tc>
      </w:tr>
    </w:tbl>
    <w:p w:rsidR="00504906" w:rsidRPr="00504906" w:rsidRDefault="00504906" w:rsidP="00E15A90">
      <w:pPr>
        <w:autoSpaceDE w:val="0"/>
        <w:autoSpaceDN w:val="0"/>
        <w:adjustRightInd w:val="0"/>
        <w:spacing w:after="0" w:line="240" w:lineRule="auto"/>
        <w:rPr>
          <w:rFonts w:ascii="Times New Roman" w:eastAsia="Times New Roman" w:hAnsi="Times New Roman" w:cs="Times New Roman"/>
          <w:sz w:val="28"/>
          <w:szCs w:val="28"/>
          <w:lang w:eastAsia="ru-RU"/>
        </w:rPr>
      </w:pPr>
    </w:p>
    <w:sectPr w:rsidR="00504906" w:rsidRPr="00504906" w:rsidSect="00E15A90">
      <w:pgSz w:w="16838" w:h="11906" w:orient="landscape"/>
      <w:pgMar w:top="993" w:right="993" w:bottom="567"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92" w:rsidRDefault="00102F92" w:rsidP="00922A16">
      <w:pPr>
        <w:spacing w:after="0" w:line="240" w:lineRule="auto"/>
      </w:pPr>
      <w:r>
        <w:separator/>
      </w:r>
    </w:p>
  </w:endnote>
  <w:endnote w:type="continuationSeparator" w:id="0">
    <w:p w:rsidR="00102F92" w:rsidRDefault="00102F92" w:rsidP="0092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797"/>
      <w:docPartObj>
        <w:docPartGallery w:val="Page Numbers (Bottom of Page)"/>
        <w:docPartUnique/>
      </w:docPartObj>
    </w:sdtPr>
    <w:sdtEndPr>
      <w:rPr>
        <w:rFonts w:ascii="Times New Roman" w:hAnsi="Times New Roman" w:cs="Times New Roman"/>
      </w:rPr>
    </w:sdtEndPr>
    <w:sdtContent>
      <w:p w:rsidR="00E013E5" w:rsidRPr="00922A16" w:rsidRDefault="00E013E5">
        <w:pPr>
          <w:pStyle w:val="aa"/>
          <w:jc w:val="right"/>
          <w:rPr>
            <w:rFonts w:ascii="Times New Roman" w:hAnsi="Times New Roman" w:cs="Times New Roman"/>
          </w:rPr>
        </w:pPr>
        <w:r w:rsidRPr="00922A16">
          <w:rPr>
            <w:rFonts w:ascii="Times New Roman" w:hAnsi="Times New Roman" w:cs="Times New Roman"/>
          </w:rPr>
          <w:fldChar w:fldCharType="begin"/>
        </w:r>
        <w:r w:rsidRPr="00922A16">
          <w:rPr>
            <w:rFonts w:ascii="Times New Roman" w:hAnsi="Times New Roman" w:cs="Times New Roman"/>
          </w:rPr>
          <w:instrText xml:space="preserve"> PAGE   \* MERGEFORMAT </w:instrText>
        </w:r>
        <w:r w:rsidRPr="00922A16">
          <w:rPr>
            <w:rFonts w:ascii="Times New Roman" w:hAnsi="Times New Roman" w:cs="Times New Roman"/>
          </w:rPr>
          <w:fldChar w:fldCharType="separate"/>
        </w:r>
        <w:r w:rsidR="00757C27">
          <w:rPr>
            <w:rFonts w:ascii="Times New Roman" w:hAnsi="Times New Roman" w:cs="Times New Roman"/>
            <w:noProof/>
          </w:rPr>
          <w:t>23</w:t>
        </w:r>
        <w:r w:rsidRPr="00922A16">
          <w:rPr>
            <w:rFonts w:ascii="Times New Roman" w:hAnsi="Times New Roman" w:cs="Times New Roman"/>
          </w:rPr>
          <w:fldChar w:fldCharType="end"/>
        </w:r>
      </w:p>
    </w:sdtContent>
  </w:sdt>
  <w:p w:rsidR="00E013E5" w:rsidRDefault="00E013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92" w:rsidRDefault="00102F92" w:rsidP="00922A16">
      <w:pPr>
        <w:spacing w:after="0" w:line="240" w:lineRule="auto"/>
      </w:pPr>
      <w:r>
        <w:separator/>
      </w:r>
    </w:p>
  </w:footnote>
  <w:footnote w:type="continuationSeparator" w:id="0">
    <w:p w:rsidR="00102F92" w:rsidRDefault="00102F92" w:rsidP="00922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85"/>
        </w:tabs>
        <w:ind w:left="785" w:hanging="360"/>
      </w:p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1">
    <w:nsid w:val="133F0582"/>
    <w:multiLevelType w:val="hybridMultilevel"/>
    <w:tmpl w:val="864ED10C"/>
    <w:lvl w:ilvl="0" w:tplc="700C0CB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51B3"/>
    <w:multiLevelType w:val="hybridMultilevel"/>
    <w:tmpl w:val="FF168C4E"/>
    <w:lvl w:ilvl="0" w:tplc="A2F655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2DD45227"/>
    <w:multiLevelType w:val="hybridMultilevel"/>
    <w:tmpl w:val="019AED16"/>
    <w:lvl w:ilvl="0" w:tplc="4FB2D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A046DF"/>
    <w:multiLevelType w:val="hybridMultilevel"/>
    <w:tmpl w:val="F2D434E8"/>
    <w:lvl w:ilvl="0" w:tplc="700C0CB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C0B78"/>
    <w:multiLevelType w:val="hybridMultilevel"/>
    <w:tmpl w:val="E8FCB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9928C9"/>
    <w:multiLevelType w:val="hybridMultilevel"/>
    <w:tmpl w:val="4C4A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822D8"/>
    <w:multiLevelType w:val="hybridMultilevel"/>
    <w:tmpl w:val="26980FDC"/>
    <w:lvl w:ilvl="0" w:tplc="05223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E2677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907465"/>
    <w:multiLevelType w:val="hybridMultilevel"/>
    <w:tmpl w:val="4C4A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6845"/>
    <w:rsid w:val="000003EB"/>
    <w:rsid w:val="00010376"/>
    <w:rsid w:val="00013D2A"/>
    <w:rsid w:val="00014F87"/>
    <w:rsid w:val="0002769F"/>
    <w:rsid w:val="000334B5"/>
    <w:rsid w:val="00036BB7"/>
    <w:rsid w:val="00041E7C"/>
    <w:rsid w:val="00045945"/>
    <w:rsid w:val="00047EDC"/>
    <w:rsid w:val="0005430A"/>
    <w:rsid w:val="00060FBD"/>
    <w:rsid w:val="000620AE"/>
    <w:rsid w:val="000646D3"/>
    <w:rsid w:val="0006473D"/>
    <w:rsid w:val="0009380A"/>
    <w:rsid w:val="0009434F"/>
    <w:rsid w:val="00096FF2"/>
    <w:rsid w:val="000A1826"/>
    <w:rsid w:val="000A3BA5"/>
    <w:rsid w:val="000A7AEB"/>
    <w:rsid w:val="000B224C"/>
    <w:rsid w:val="000D0320"/>
    <w:rsid w:val="000D3B74"/>
    <w:rsid w:val="000D68F5"/>
    <w:rsid w:val="000E4BF7"/>
    <w:rsid w:val="000E7AC8"/>
    <w:rsid w:val="000F692A"/>
    <w:rsid w:val="00102F92"/>
    <w:rsid w:val="001057D4"/>
    <w:rsid w:val="00107EF7"/>
    <w:rsid w:val="00112228"/>
    <w:rsid w:val="001357C9"/>
    <w:rsid w:val="00141EAC"/>
    <w:rsid w:val="00166724"/>
    <w:rsid w:val="00181E3E"/>
    <w:rsid w:val="00184E8F"/>
    <w:rsid w:val="001935EE"/>
    <w:rsid w:val="00193C59"/>
    <w:rsid w:val="0019752B"/>
    <w:rsid w:val="001A3880"/>
    <w:rsid w:val="001B34A5"/>
    <w:rsid w:val="001C2C8B"/>
    <w:rsid w:val="001D305E"/>
    <w:rsid w:val="001F2CF2"/>
    <w:rsid w:val="001F32DD"/>
    <w:rsid w:val="00206412"/>
    <w:rsid w:val="00224235"/>
    <w:rsid w:val="00243EA2"/>
    <w:rsid w:val="002521E6"/>
    <w:rsid w:val="0025638A"/>
    <w:rsid w:val="00285047"/>
    <w:rsid w:val="002906B3"/>
    <w:rsid w:val="00296F42"/>
    <w:rsid w:val="002B3907"/>
    <w:rsid w:val="002C2D45"/>
    <w:rsid w:val="00301B24"/>
    <w:rsid w:val="00312C20"/>
    <w:rsid w:val="00314DA6"/>
    <w:rsid w:val="00320A24"/>
    <w:rsid w:val="0032392C"/>
    <w:rsid w:val="00343665"/>
    <w:rsid w:val="00344F1E"/>
    <w:rsid w:val="003454BE"/>
    <w:rsid w:val="00345A92"/>
    <w:rsid w:val="003504FE"/>
    <w:rsid w:val="00351979"/>
    <w:rsid w:val="00371AE4"/>
    <w:rsid w:val="003735D9"/>
    <w:rsid w:val="003737C6"/>
    <w:rsid w:val="00392CD2"/>
    <w:rsid w:val="00396418"/>
    <w:rsid w:val="003A6CFB"/>
    <w:rsid w:val="003A6D61"/>
    <w:rsid w:val="003B775E"/>
    <w:rsid w:val="003C0BEA"/>
    <w:rsid w:val="003D0AE6"/>
    <w:rsid w:val="00404F20"/>
    <w:rsid w:val="00407773"/>
    <w:rsid w:val="0041489C"/>
    <w:rsid w:val="00421EF4"/>
    <w:rsid w:val="00422BCF"/>
    <w:rsid w:val="00432DD3"/>
    <w:rsid w:val="0044362C"/>
    <w:rsid w:val="00445D86"/>
    <w:rsid w:val="0046572F"/>
    <w:rsid w:val="0047474E"/>
    <w:rsid w:val="00483B73"/>
    <w:rsid w:val="0049413B"/>
    <w:rsid w:val="004B5ECC"/>
    <w:rsid w:val="004C06A2"/>
    <w:rsid w:val="004C37DE"/>
    <w:rsid w:val="004D0E35"/>
    <w:rsid w:val="004D73ED"/>
    <w:rsid w:val="004D75F3"/>
    <w:rsid w:val="004E6E24"/>
    <w:rsid w:val="004E6FB8"/>
    <w:rsid w:val="00504906"/>
    <w:rsid w:val="005053C1"/>
    <w:rsid w:val="005103DD"/>
    <w:rsid w:val="00516C55"/>
    <w:rsid w:val="00516DDE"/>
    <w:rsid w:val="005277AB"/>
    <w:rsid w:val="00533506"/>
    <w:rsid w:val="00534A5C"/>
    <w:rsid w:val="005366AD"/>
    <w:rsid w:val="005445F0"/>
    <w:rsid w:val="005466A6"/>
    <w:rsid w:val="005472D7"/>
    <w:rsid w:val="00553880"/>
    <w:rsid w:val="00571932"/>
    <w:rsid w:val="00585F09"/>
    <w:rsid w:val="005A38DB"/>
    <w:rsid w:val="005A7ABE"/>
    <w:rsid w:val="005B29B7"/>
    <w:rsid w:val="005B3B9D"/>
    <w:rsid w:val="005C46A2"/>
    <w:rsid w:val="005C68DC"/>
    <w:rsid w:val="005D6E96"/>
    <w:rsid w:val="005E52F1"/>
    <w:rsid w:val="005E5B74"/>
    <w:rsid w:val="005F3AC2"/>
    <w:rsid w:val="005F4C7A"/>
    <w:rsid w:val="006024F4"/>
    <w:rsid w:val="006134B7"/>
    <w:rsid w:val="00616086"/>
    <w:rsid w:val="00622E8B"/>
    <w:rsid w:val="00623CE6"/>
    <w:rsid w:val="006477BA"/>
    <w:rsid w:val="00647EFC"/>
    <w:rsid w:val="00660402"/>
    <w:rsid w:val="0067214B"/>
    <w:rsid w:val="006B371B"/>
    <w:rsid w:val="006B393F"/>
    <w:rsid w:val="006B726C"/>
    <w:rsid w:val="006C466F"/>
    <w:rsid w:val="006D1E5A"/>
    <w:rsid w:val="006D4271"/>
    <w:rsid w:val="006D65C2"/>
    <w:rsid w:val="006E7F9B"/>
    <w:rsid w:val="006F4A51"/>
    <w:rsid w:val="006F7986"/>
    <w:rsid w:val="006F7E7E"/>
    <w:rsid w:val="00701B62"/>
    <w:rsid w:val="00725B13"/>
    <w:rsid w:val="00727033"/>
    <w:rsid w:val="00731A5C"/>
    <w:rsid w:val="00734F0F"/>
    <w:rsid w:val="0075276F"/>
    <w:rsid w:val="007561F4"/>
    <w:rsid w:val="007571AF"/>
    <w:rsid w:val="00757C27"/>
    <w:rsid w:val="00757CFE"/>
    <w:rsid w:val="007650CC"/>
    <w:rsid w:val="0077402E"/>
    <w:rsid w:val="00782FFD"/>
    <w:rsid w:val="00785AD6"/>
    <w:rsid w:val="0078637A"/>
    <w:rsid w:val="007973AC"/>
    <w:rsid w:val="007A15EB"/>
    <w:rsid w:val="007A2B1B"/>
    <w:rsid w:val="007A6B4C"/>
    <w:rsid w:val="007C32D6"/>
    <w:rsid w:val="007C5CCB"/>
    <w:rsid w:val="007D3668"/>
    <w:rsid w:val="007D36CB"/>
    <w:rsid w:val="007D3D3B"/>
    <w:rsid w:val="007D7F7A"/>
    <w:rsid w:val="007E25EB"/>
    <w:rsid w:val="007F6D18"/>
    <w:rsid w:val="008003F8"/>
    <w:rsid w:val="00802386"/>
    <w:rsid w:val="008248ED"/>
    <w:rsid w:val="0083705A"/>
    <w:rsid w:val="00845E89"/>
    <w:rsid w:val="008600BA"/>
    <w:rsid w:val="00862F36"/>
    <w:rsid w:val="00864E02"/>
    <w:rsid w:val="00887710"/>
    <w:rsid w:val="008A4977"/>
    <w:rsid w:val="008A62A9"/>
    <w:rsid w:val="008B2645"/>
    <w:rsid w:val="008B3D65"/>
    <w:rsid w:val="008B450B"/>
    <w:rsid w:val="008B6616"/>
    <w:rsid w:val="008B7BCF"/>
    <w:rsid w:val="008C42DD"/>
    <w:rsid w:val="008C5CCF"/>
    <w:rsid w:val="008D1D22"/>
    <w:rsid w:val="008D1F8B"/>
    <w:rsid w:val="008E0082"/>
    <w:rsid w:val="008E1AFE"/>
    <w:rsid w:val="008F35B9"/>
    <w:rsid w:val="008F37E9"/>
    <w:rsid w:val="00914E72"/>
    <w:rsid w:val="00922A16"/>
    <w:rsid w:val="009305AA"/>
    <w:rsid w:val="00931ACB"/>
    <w:rsid w:val="009321E6"/>
    <w:rsid w:val="0095556F"/>
    <w:rsid w:val="00955C7C"/>
    <w:rsid w:val="00956845"/>
    <w:rsid w:val="00956A45"/>
    <w:rsid w:val="00964211"/>
    <w:rsid w:val="00972323"/>
    <w:rsid w:val="00974BEE"/>
    <w:rsid w:val="009826CF"/>
    <w:rsid w:val="0098573D"/>
    <w:rsid w:val="00986370"/>
    <w:rsid w:val="00987ADA"/>
    <w:rsid w:val="009A4545"/>
    <w:rsid w:val="009B0185"/>
    <w:rsid w:val="009D0BE7"/>
    <w:rsid w:val="009E313B"/>
    <w:rsid w:val="009E5BD9"/>
    <w:rsid w:val="00A01742"/>
    <w:rsid w:val="00A071D2"/>
    <w:rsid w:val="00A20C66"/>
    <w:rsid w:val="00A33B9B"/>
    <w:rsid w:val="00A65EB4"/>
    <w:rsid w:val="00A739C0"/>
    <w:rsid w:val="00A75894"/>
    <w:rsid w:val="00A7783E"/>
    <w:rsid w:val="00A90A71"/>
    <w:rsid w:val="00AA1781"/>
    <w:rsid w:val="00AA2870"/>
    <w:rsid w:val="00AA4AF3"/>
    <w:rsid w:val="00AA684D"/>
    <w:rsid w:val="00AB04EA"/>
    <w:rsid w:val="00AB2B34"/>
    <w:rsid w:val="00AC752E"/>
    <w:rsid w:val="00AF6866"/>
    <w:rsid w:val="00AF6928"/>
    <w:rsid w:val="00B0140E"/>
    <w:rsid w:val="00B144FF"/>
    <w:rsid w:val="00B24114"/>
    <w:rsid w:val="00B25DE6"/>
    <w:rsid w:val="00B32873"/>
    <w:rsid w:val="00B4438D"/>
    <w:rsid w:val="00B52557"/>
    <w:rsid w:val="00B55D51"/>
    <w:rsid w:val="00B71381"/>
    <w:rsid w:val="00B81C90"/>
    <w:rsid w:val="00B95109"/>
    <w:rsid w:val="00BA4501"/>
    <w:rsid w:val="00BB056F"/>
    <w:rsid w:val="00BB75D1"/>
    <w:rsid w:val="00BD0F5C"/>
    <w:rsid w:val="00BD7A13"/>
    <w:rsid w:val="00BE0044"/>
    <w:rsid w:val="00BE3E23"/>
    <w:rsid w:val="00BF18D5"/>
    <w:rsid w:val="00BF6395"/>
    <w:rsid w:val="00C0448D"/>
    <w:rsid w:val="00C12D77"/>
    <w:rsid w:val="00C3525B"/>
    <w:rsid w:val="00C359D7"/>
    <w:rsid w:val="00C37B10"/>
    <w:rsid w:val="00C37B34"/>
    <w:rsid w:val="00C37EEB"/>
    <w:rsid w:val="00C41BF2"/>
    <w:rsid w:val="00C47BDD"/>
    <w:rsid w:val="00C72121"/>
    <w:rsid w:val="00C80428"/>
    <w:rsid w:val="00C816E9"/>
    <w:rsid w:val="00C823F4"/>
    <w:rsid w:val="00C932D2"/>
    <w:rsid w:val="00CB0573"/>
    <w:rsid w:val="00CB1BED"/>
    <w:rsid w:val="00CC77D6"/>
    <w:rsid w:val="00CE1FDB"/>
    <w:rsid w:val="00CE358C"/>
    <w:rsid w:val="00CE3D26"/>
    <w:rsid w:val="00CE3E0C"/>
    <w:rsid w:val="00D00AAC"/>
    <w:rsid w:val="00D034DF"/>
    <w:rsid w:val="00D14986"/>
    <w:rsid w:val="00D17549"/>
    <w:rsid w:val="00D26757"/>
    <w:rsid w:val="00D3094D"/>
    <w:rsid w:val="00D430A7"/>
    <w:rsid w:val="00D50E33"/>
    <w:rsid w:val="00D647ED"/>
    <w:rsid w:val="00D71416"/>
    <w:rsid w:val="00D90A80"/>
    <w:rsid w:val="00D91B50"/>
    <w:rsid w:val="00D938E7"/>
    <w:rsid w:val="00DA1EF7"/>
    <w:rsid w:val="00DA2C68"/>
    <w:rsid w:val="00DB048C"/>
    <w:rsid w:val="00DB27A9"/>
    <w:rsid w:val="00DB6BB5"/>
    <w:rsid w:val="00DE1C9F"/>
    <w:rsid w:val="00DE74AC"/>
    <w:rsid w:val="00DF1622"/>
    <w:rsid w:val="00DF7C88"/>
    <w:rsid w:val="00E00C31"/>
    <w:rsid w:val="00E013E5"/>
    <w:rsid w:val="00E05D65"/>
    <w:rsid w:val="00E13508"/>
    <w:rsid w:val="00E15A90"/>
    <w:rsid w:val="00E15E6C"/>
    <w:rsid w:val="00E16231"/>
    <w:rsid w:val="00E2221E"/>
    <w:rsid w:val="00E226C2"/>
    <w:rsid w:val="00E656A2"/>
    <w:rsid w:val="00E6643D"/>
    <w:rsid w:val="00E70BAD"/>
    <w:rsid w:val="00E71FE0"/>
    <w:rsid w:val="00E720CF"/>
    <w:rsid w:val="00E738C8"/>
    <w:rsid w:val="00E8130E"/>
    <w:rsid w:val="00E906CE"/>
    <w:rsid w:val="00EC0DC8"/>
    <w:rsid w:val="00EC1A5C"/>
    <w:rsid w:val="00EC6F64"/>
    <w:rsid w:val="00EC7A7A"/>
    <w:rsid w:val="00ED4D6A"/>
    <w:rsid w:val="00ED742A"/>
    <w:rsid w:val="00EE1512"/>
    <w:rsid w:val="00EE5B84"/>
    <w:rsid w:val="00EF509D"/>
    <w:rsid w:val="00EF5DA1"/>
    <w:rsid w:val="00EF6378"/>
    <w:rsid w:val="00F00B66"/>
    <w:rsid w:val="00F03805"/>
    <w:rsid w:val="00F06971"/>
    <w:rsid w:val="00F11AB8"/>
    <w:rsid w:val="00F312D4"/>
    <w:rsid w:val="00F43A02"/>
    <w:rsid w:val="00F529AF"/>
    <w:rsid w:val="00F53574"/>
    <w:rsid w:val="00F55A6B"/>
    <w:rsid w:val="00F75187"/>
    <w:rsid w:val="00F7757C"/>
    <w:rsid w:val="00F964BF"/>
    <w:rsid w:val="00FB3D8C"/>
    <w:rsid w:val="00FC4313"/>
    <w:rsid w:val="00FD6111"/>
    <w:rsid w:val="00FF2534"/>
    <w:rsid w:val="00FF2A56"/>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1" type="connector" idref="#Line 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7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6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D18"/>
    <w:rPr>
      <w:rFonts w:ascii="Tahoma" w:hAnsi="Tahoma" w:cs="Tahoma"/>
      <w:sz w:val="16"/>
      <w:szCs w:val="16"/>
    </w:rPr>
  </w:style>
  <w:style w:type="character" w:styleId="a6">
    <w:name w:val="Hyperlink"/>
    <w:basedOn w:val="a0"/>
    <w:uiPriority w:val="99"/>
    <w:unhideWhenUsed/>
    <w:rsid w:val="00B52557"/>
    <w:rPr>
      <w:color w:val="0000FF" w:themeColor="hyperlink"/>
      <w:u w:val="single"/>
    </w:rPr>
  </w:style>
  <w:style w:type="table" w:customStyle="1" w:styleId="1">
    <w:name w:val="Сетка таблицы1"/>
    <w:basedOn w:val="a1"/>
    <w:next w:val="a3"/>
    <w:uiPriority w:val="59"/>
    <w:rsid w:val="00C721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7A15E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andard">
    <w:name w:val="Standard"/>
    <w:rsid w:val="00445D86"/>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8">
    <w:name w:val="header"/>
    <w:basedOn w:val="a"/>
    <w:link w:val="a9"/>
    <w:uiPriority w:val="99"/>
    <w:unhideWhenUsed/>
    <w:rsid w:val="00922A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2A16"/>
  </w:style>
  <w:style w:type="paragraph" w:styleId="aa">
    <w:name w:val="footer"/>
    <w:basedOn w:val="a"/>
    <w:link w:val="ab"/>
    <w:uiPriority w:val="99"/>
    <w:unhideWhenUsed/>
    <w:rsid w:val="00922A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2A16"/>
  </w:style>
  <w:style w:type="paragraph" w:styleId="ac">
    <w:name w:val="Subtitle"/>
    <w:basedOn w:val="a"/>
    <w:link w:val="ad"/>
    <w:qFormat/>
    <w:rsid w:val="00060FBD"/>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060FBD"/>
    <w:rPr>
      <w:rFonts w:ascii="Times New Roman" w:eastAsia="Times New Roman" w:hAnsi="Times New Roman" w:cs="Times New Roman"/>
      <w:b/>
      <w:sz w:val="28"/>
      <w:szCs w:val="20"/>
      <w:lang w:eastAsia="ru-RU"/>
    </w:rPr>
  </w:style>
  <w:style w:type="character" w:styleId="ae">
    <w:name w:val="page number"/>
    <w:basedOn w:val="a0"/>
    <w:rsid w:val="00504906"/>
  </w:style>
  <w:style w:type="table" w:customStyle="1" w:styleId="2">
    <w:name w:val="Сетка таблицы2"/>
    <w:basedOn w:val="a1"/>
    <w:next w:val="a3"/>
    <w:uiPriority w:val="59"/>
    <w:rsid w:val="004941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0399">
      <w:bodyDiv w:val="1"/>
      <w:marLeft w:val="0"/>
      <w:marRight w:val="0"/>
      <w:marTop w:val="0"/>
      <w:marBottom w:val="0"/>
      <w:divBdr>
        <w:top w:val="none" w:sz="0" w:space="0" w:color="auto"/>
        <w:left w:val="none" w:sz="0" w:space="0" w:color="auto"/>
        <w:bottom w:val="none" w:sz="0" w:space="0" w:color="auto"/>
        <w:right w:val="none" w:sz="0" w:space="0" w:color="auto"/>
      </w:divBdr>
    </w:div>
    <w:div w:id="813911186">
      <w:bodyDiv w:val="1"/>
      <w:marLeft w:val="0"/>
      <w:marRight w:val="0"/>
      <w:marTop w:val="0"/>
      <w:marBottom w:val="0"/>
      <w:divBdr>
        <w:top w:val="none" w:sz="0" w:space="0" w:color="auto"/>
        <w:left w:val="none" w:sz="0" w:space="0" w:color="auto"/>
        <w:bottom w:val="none" w:sz="0" w:space="0" w:color="auto"/>
        <w:right w:val="none" w:sz="0" w:space="0" w:color="auto"/>
      </w:divBdr>
    </w:div>
    <w:div w:id="1585652228">
      <w:bodyDiv w:val="1"/>
      <w:marLeft w:val="0"/>
      <w:marRight w:val="0"/>
      <w:marTop w:val="0"/>
      <w:marBottom w:val="0"/>
      <w:divBdr>
        <w:top w:val="none" w:sz="0" w:space="0" w:color="auto"/>
        <w:left w:val="none" w:sz="0" w:space="0" w:color="auto"/>
        <w:bottom w:val="none" w:sz="0" w:space="0" w:color="auto"/>
        <w:right w:val="none" w:sz="0" w:space="0" w:color="auto"/>
      </w:divBdr>
    </w:div>
    <w:div w:id="1830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0;n=47326;fld=134;dst=100009" TargetMode="External"/><Relationship Id="rId13" Type="http://schemas.openxmlformats.org/officeDocument/2006/relationships/image" Target="media/image5.wmf"/><Relationship Id="rId18" Type="http://schemas.openxmlformats.org/officeDocument/2006/relationships/hyperlink" Target="http://www.vpolyansky-rayon.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DA81785F999E5F3291AA08C022B58B17CCBD2B9C29C5AD4C73F675F2C3754503A09820C3B09Bx0jDH" TargetMode="External"/><Relationship Id="rId10" Type="http://schemas.openxmlformats.org/officeDocument/2006/relationships/image" Target="media/image2.wmf"/><Relationship Id="rId19" Type="http://schemas.openxmlformats.org/officeDocument/2006/relationships/hyperlink" Target="consultantplus://offline/ref=EFC15A9A69AD34A49E90CA3F2C2349B777581D6504046D4BB66E3CB5F419E5E3E8B2B049A4E5F73EB389A0CBa9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24</Pages>
  <Words>6840</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292</cp:revision>
  <dcterms:created xsi:type="dcterms:W3CDTF">2013-09-04T09:44:00Z</dcterms:created>
  <dcterms:modified xsi:type="dcterms:W3CDTF">2015-01-26T13:59:00Z</dcterms:modified>
</cp:coreProperties>
</file>